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4F" w:rsidRPr="00B976D6" w:rsidRDefault="00FA734F" w:rsidP="00B976D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976D6">
        <w:rPr>
          <w:b/>
          <w:sz w:val="28"/>
          <w:szCs w:val="28"/>
        </w:rPr>
        <w:t>Przedmiotowe zasady oceniania z języków obcych</w:t>
      </w:r>
    </w:p>
    <w:p w:rsidR="006C7472" w:rsidRDefault="006C7472" w:rsidP="00B976D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Zespół</w:t>
      </w:r>
      <w:r w:rsidR="00FA734F" w:rsidRPr="00B976D6">
        <w:rPr>
          <w:b/>
          <w:sz w:val="28"/>
          <w:szCs w:val="28"/>
        </w:rPr>
        <w:t xml:space="preserve"> Szkół Ponadpodstawowych </w:t>
      </w:r>
    </w:p>
    <w:p w:rsidR="00FA734F" w:rsidRPr="00B976D6" w:rsidRDefault="00FA734F" w:rsidP="00B976D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976D6">
        <w:rPr>
          <w:b/>
          <w:sz w:val="28"/>
          <w:szCs w:val="28"/>
        </w:rPr>
        <w:t>nr 5 w Zamościu</w:t>
      </w:r>
    </w:p>
    <w:p w:rsidR="004729CC" w:rsidRPr="00B976D6" w:rsidRDefault="004729CC" w:rsidP="00B976D6">
      <w:pPr>
        <w:pStyle w:val="Standard"/>
        <w:tabs>
          <w:tab w:val="left" w:pos="114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29CC" w:rsidRPr="00B976D6" w:rsidRDefault="004729CC" w:rsidP="00B976D6">
      <w:pPr>
        <w:spacing w:line="360" w:lineRule="auto"/>
        <w:contextualSpacing/>
        <w:jc w:val="both"/>
        <w:outlineLvl w:val="0"/>
        <w:rPr>
          <w:b/>
          <w:u w:val="single"/>
        </w:rPr>
      </w:pPr>
      <w:r w:rsidRPr="00B976D6">
        <w:rPr>
          <w:b/>
          <w:u w:val="single"/>
        </w:rPr>
        <w:t>Ocenianie bieżące</w:t>
      </w:r>
    </w:p>
    <w:p w:rsidR="004729CC" w:rsidRPr="00B976D6" w:rsidRDefault="004729CC" w:rsidP="00B976D6">
      <w:pPr>
        <w:spacing w:line="360" w:lineRule="auto"/>
        <w:contextualSpacing/>
        <w:jc w:val="both"/>
        <w:rPr>
          <w:b/>
        </w:rPr>
      </w:pPr>
    </w:p>
    <w:p w:rsidR="004729CC" w:rsidRPr="00B976D6" w:rsidRDefault="004729CC" w:rsidP="00B976D6">
      <w:pPr>
        <w:numPr>
          <w:ilvl w:val="0"/>
          <w:numId w:val="6"/>
        </w:numPr>
        <w:spacing w:line="360" w:lineRule="auto"/>
        <w:ind w:left="720"/>
        <w:contextualSpacing/>
        <w:jc w:val="both"/>
      </w:pPr>
      <w:r w:rsidRPr="00B976D6">
        <w:t>Ocenianie bieżące z zajęć edukacyjnych z języków obcych</w:t>
      </w:r>
      <w:r w:rsidR="00B976D6">
        <w:t xml:space="preserve"> </w:t>
      </w:r>
      <w:r w:rsidRPr="00B976D6">
        <w:t>ma na celu monitorowanie pracy ucznia oraz przekazywanie mu informacji o jego osiągnięciach edukacyjnych pomagających w uczeniu się poprzez wskazanie co uczeń robi dobrze, co i jak wymaga poprawy oraz jak powinien się dalej uczyć.</w:t>
      </w:r>
    </w:p>
    <w:p w:rsidR="004729CC" w:rsidRPr="00B976D6" w:rsidRDefault="004729CC" w:rsidP="00B976D6">
      <w:pPr>
        <w:numPr>
          <w:ilvl w:val="0"/>
          <w:numId w:val="6"/>
        </w:numPr>
        <w:spacing w:line="360" w:lineRule="auto"/>
        <w:ind w:left="720"/>
        <w:contextualSpacing/>
        <w:jc w:val="both"/>
      </w:pPr>
      <w:r w:rsidRPr="00B976D6">
        <w:t>Ocenianie wiadomości i umiejętności ucznia powinno być dokonywane systematycznie, w warunkach zapewniających obiektywność oceny.</w:t>
      </w:r>
    </w:p>
    <w:p w:rsidR="004729CC" w:rsidRPr="00B976D6" w:rsidRDefault="004729CC" w:rsidP="00B976D6">
      <w:pPr>
        <w:numPr>
          <w:ilvl w:val="0"/>
          <w:numId w:val="6"/>
        </w:numPr>
        <w:spacing w:line="360" w:lineRule="auto"/>
        <w:ind w:left="720"/>
        <w:contextualSpacing/>
        <w:jc w:val="both"/>
      </w:pPr>
      <w:r w:rsidRPr="00B976D6">
        <w:t>Punktem wyjścia do analizy postępów ucznia z  języków obcych  jest test diagnostyczny przeprowadzany na początku roku s</w:t>
      </w:r>
      <w:r w:rsidR="00B976D6">
        <w:t>zkolnego w klasie pierwszej.</w:t>
      </w:r>
    </w:p>
    <w:p w:rsidR="004729CC" w:rsidRPr="00B976D6" w:rsidRDefault="004729CC" w:rsidP="00B976D6">
      <w:pPr>
        <w:numPr>
          <w:ilvl w:val="0"/>
          <w:numId w:val="6"/>
        </w:numPr>
        <w:spacing w:line="360" w:lineRule="auto"/>
        <w:ind w:left="720"/>
        <w:contextualSpacing/>
        <w:jc w:val="both"/>
      </w:pPr>
      <w:r w:rsidRPr="00B976D6">
        <w:t>Każdy nauczyciel języka</w:t>
      </w:r>
      <w:r w:rsidR="00B976D6">
        <w:t xml:space="preserve"> obcego </w:t>
      </w:r>
      <w:r w:rsidRPr="00B976D6">
        <w:t xml:space="preserve"> na początku roku szkolnego przedstawia wymagania                           na poszczególne stopnie oceny szkolnej, sposoby sprawdzania osiągnięć edukacyjnych, warunki i tryb uzyskania wyższej niż przewidywana oceny klasyfikacyjnej oraz zapoznaje uczniów z programem nauczania na dany rok szkolny. Potwierdzeniem zapoznania uczniów z wyżej wymienionymi zasadami jest zapis odpowiedniego tematu w dzienniku lekcyjnym prowadzonym w formie elektronicznej.</w:t>
      </w:r>
    </w:p>
    <w:p w:rsidR="004729CC" w:rsidRPr="00B976D6" w:rsidRDefault="004729CC" w:rsidP="00B976D6">
      <w:pPr>
        <w:numPr>
          <w:ilvl w:val="0"/>
          <w:numId w:val="6"/>
        </w:numPr>
        <w:spacing w:line="360" w:lineRule="auto"/>
        <w:ind w:left="720"/>
        <w:contextualSpacing/>
        <w:jc w:val="both"/>
      </w:pPr>
      <w:r w:rsidRPr="00B976D6">
        <w:t>Wymagania edukacyjne z języków obcych są zgodne z podstawą programową.</w:t>
      </w:r>
    </w:p>
    <w:p w:rsidR="004729CC" w:rsidRPr="00B976D6" w:rsidRDefault="004729CC" w:rsidP="00B976D6">
      <w:pPr>
        <w:numPr>
          <w:ilvl w:val="0"/>
          <w:numId w:val="6"/>
        </w:numPr>
        <w:spacing w:line="360" w:lineRule="auto"/>
        <w:ind w:left="720"/>
        <w:contextualSpacing/>
        <w:jc w:val="both"/>
      </w:pPr>
      <w:r w:rsidRPr="00B976D6">
        <w:t>Sprawdzanie osiągnięć uczniów należy realizować poprzez różnorodne formy. Ocenianiu podlegają: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odpowiedzi ustne,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kartkówki (zapowiedziane lub niezapowiedziane z trzech ostatnich tematów),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sprawdziany pisemne obe</w:t>
      </w:r>
      <w:r w:rsidR="00066DF7">
        <w:t>jmujące większą część materiału</w:t>
      </w:r>
      <w:r w:rsidRPr="00B976D6">
        <w:t>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testy,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wypowiedzi pisemne</w:t>
      </w:r>
      <w:r w:rsidR="00B976D6">
        <w:t>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prace w grupach,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prace samodzielne,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wytwory pracy własnej ucznia,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projekty edukacyjne,</w:t>
      </w:r>
      <w:bookmarkStart w:id="0" w:name="_GoBack"/>
      <w:bookmarkEnd w:id="0"/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prace domowe,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lastRenderedPageBreak/>
        <w:t>zeszyty przedmiotowe,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>aktywność na lekcji,</w:t>
      </w:r>
    </w:p>
    <w:p w:rsidR="004729CC" w:rsidRPr="00B976D6" w:rsidRDefault="004729CC" w:rsidP="00B976D6">
      <w:pPr>
        <w:numPr>
          <w:ilvl w:val="1"/>
          <w:numId w:val="6"/>
        </w:numPr>
        <w:tabs>
          <w:tab w:val="num" w:pos="1080"/>
        </w:tabs>
        <w:spacing w:line="360" w:lineRule="auto"/>
        <w:ind w:hanging="720"/>
        <w:contextualSpacing/>
        <w:jc w:val="both"/>
      </w:pPr>
      <w:r w:rsidRPr="00B976D6">
        <w:t xml:space="preserve">udział w konkursach przedmiotowych, </w:t>
      </w:r>
    </w:p>
    <w:p w:rsidR="00B976D6" w:rsidRPr="00B976D6" w:rsidRDefault="004729CC" w:rsidP="00B976D6">
      <w:pPr>
        <w:spacing w:line="360" w:lineRule="auto"/>
        <w:jc w:val="both"/>
      </w:pPr>
      <w:r w:rsidRPr="00B976D6">
        <w:t>Ustala się następujące zasady oceniania pracy ucznia na lekcjach:</w:t>
      </w:r>
    </w:p>
    <w:p w:rsidR="004729CC" w:rsidRPr="00B976D6" w:rsidRDefault="00B976D6" w:rsidP="000B69E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110D4">
        <w:rPr>
          <w:rFonts w:ascii="Times New Roman" w:hAnsi="Times New Roman"/>
          <w:sz w:val="24"/>
          <w:szCs w:val="24"/>
        </w:rPr>
        <w:t>czeń raz w semestrze</w:t>
      </w:r>
      <w:r w:rsidR="004729CC" w:rsidRPr="00B976D6">
        <w:rPr>
          <w:rFonts w:ascii="Times New Roman" w:hAnsi="Times New Roman"/>
          <w:sz w:val="24"/>
          <w:szCs w:val="24"/>
        </w:rPr>
        <w:t xml:space="preserve"> ma prawo zgłosić nieprzygotowan</w:t>
      </w:r>
      <w:r>
        <w:rPr>
          <w:rFonts w:ascii="Times New Roman" w:hAnsi="Times New Roman"/>
          <w:sz w:val="24"/>
          <w:szCs w:val="24"/>
        </w:rPr>
        <w:t xml:space="preserve">ie do zajęć  </w:t>
      </w:r>
      <w:r w:rsidR="00D110D4">
        <w:rPr>
          <w:rFonts w:ascii="Times New Roman" w:hAnsi="Times New Roman"/>
          <w:sz w:val="24"/>
          <w:szCs w:val="24"/>
        </w:rPr>
        <w:t>(tzw. szansę), zostaje ona udokumentowana w dzienniku</w:t>
      </w:r>
      <w:r w:rsidR="004729CC" w:rsidRPr="00B976D6">
        <w:rPr>
          <w:rFonts w:ascii="Times New Roman" w:hAnsi="Times New Roman"/>
          <w:sz w:val="24"/>
          <w:szCs w:val="24"/>
        </w:rPr>
        <w:t>, ale nie</w:t>
      </w:r>
      <w:r w:rsidR="00D110D4">
        <w:rPr>
          <w:rFonts w:ascii="Times New Roman" w:hAnsi="Times New Roman"/>
          <w:sz w:val="24"/>
          <w:szCs w:val="24"/>
        </w:rPr>
        <w:t xml:space="preserve"> powoduje oceny niedostatecznej</w:t>
      </w:r>
      <w:r w:rsidR="00066DF7">
        <w:rPr>
          <w:rFonts w:ascii="Times New Roman" w:hAnsi="Times New Roman"/>
          <w:sz w:val="24"/>
          <w:szCs w:val="24"/>
        </w:rPr>
        <w:t>.</w:t>
      </w:r>
    </w:p>
    <w:p w:rsidR="004729CC" w:rsidRPr="00B976D6" w:rsidRDefault="00B976D6" w:rsidP="000B69E3">
      <w:pPr>
        <w:pStyle w:val="Standard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729CC" w:rsidRPr="00B976D6">
        <w:rPr>
          <w:rFonts w:ascii="Times New Roman" w:hAnsi="Times New Roman"/>
          <w:sz w:val="24"/>
          <w:szCs w:val="24"/>
        </w:rPr>
        <w:t>a przygotowanie do zajęć rozumie się posiadanie i staranne prowadzenie zeszytu przedmiotowego, posiadanie i wypełnianie zeszytu ćwiczeń, posiadanie podręcznika, odrabianie pracy domowej, znajomość aktualnie realizowanego materiału - brak lub nie realizowanie któregokolwiek z powyższych el</w:t>
      </w:r>
      <w:r>
        <w:rPr>
          <w:rFonts w:ascii="Times New Roman" w:hAnsi="Times New Roman"/>
          <w:sz w:val="24"/>
          <w:szCs w:val="24"/>
        </w:rPr>
        <w:t>ementów jest jednoznaczne z nieprzy</w:t>
      </w:r>
      <w:r w:rsidR="004729CC" w:rsidRPr="00B976D6">
        <w:rPr>
          <w:rFonts w:ascii="Times New Roman" w:hAnsi="Times New Roman"/>
          <w:sz w:val="24"/>
          <w:szCs w:val="24"/>
        </w:rPr>
        <w:t>gotowaniem się do lekcji; zaistniałe braki należy uzupełnić na następne zajęcia</w:t>
      </w:r>
      <w:r w:rsidR="000B69E3">
        <w:rPr>
          <w:rFonts w:ascii="Times New Roman" w:hAnsi="Times New Roman"/>
          <w:sz w:val="24"/>
          <w:szCs w:val="24"/>
        </w:rPr>
        <w:t>.</w:t>
      </w:r>
    </w:p>
    <w:p w:rsidR="000B69E3" w:rsidRPr="000B69E3" w:rsidRDefault="000B69E3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69E3">
        <w:rPr>
          <w:rFonts w:ascii="Times New Roman" w:hAnsi="Times New Roman"/>
          <w:sz w:val="24"/>
          <w:szCs w:val="24"/>
        </w:rPr>
        <w:t>P</w:t>
      </w:r>
      <w:r w:rsidR="004729CC" w:rsidRPr="000B69E3">
        <w:rPr>
          <w:rFonts w:ascii="Times New Roman" w:hAnsi="Times New Roman"/>
          <w:sz w:val="24"/>
          <w:szCs w:val="24"/>
        </w:rPr>
        <w:t>rawo do zgłoszenia nieprzygotowania nie przysługuje na zapowiedzianych lekcjach powtórzeniowych, pracach klasowych, sprawdzianach</w:t>
      </w:r>
      <w:r>
        <w:rPr>
          <w:rFonts w:ascii="Times New Roman" w:hAnsi="Times New Roman"/>
          <w:sz w:val="24"/>
          <w:szCs w:val="24"/>
        </w:rPr>
        <w:t>, wypracowaniach.</w:t>
      </w:r>
    </w:p>
    <w:p w:rsidR="004729CC" w:rsidRPr="000B69E3" w:rsidRDefault="004729CC" w:rsidP="00183C33">
      <w:pPr>
        <w:pStyle w:val="Akapitzlist1"/>
        <w:numPr>
          <w:ilvl w:val="0"/>
          <w:numId w:val="11"/>
        </w:numPr>
        <w:tabs>
          <w:tab w:val="num" w:pos="288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E3">
        <w:rPr>
          <w:rFonts w:ascii="Times New Roman" w:hAnsi="Times New Roman"/>
          <w:sz w:val="24"/>
          <w:szCs w:val="24"/>
        </w:rPr>
        <w:t xml:space="preserve"> </w:t>
      </w:r>
      <w:r w:rsidR="00DD3D6A">
        <w:rPr>
          <w:rFonts w:ascii="Times New Roman" w:hAnsi="Times New Roman"/>
          <w:sz w:val="24"/>
          <w:szCs w:val="24"/>
        </w:rPr>
        <w:t>N</w:t>
      </w:r>
      <w:r w:rsidRPr="000B69E3">
        <w:rPr>
          <w:rFonts w:ascii="Times New Roman" w:hAnsi="Times New Roman"/>
          <w:sz w:val="24"/>
          <w:szCs w:val="24"/>
        </w:rPr>
        <w:t>ieobecność na sprawdzianie, kartk</w:t>
      </w:r>
      <w:r w:rsidR="00D110D4">
        <w:rPr>
          <w:rFonts w:ascii="Times New Roman" w:hAnsi="Times New Roman"/>
          <w:sz w:val="24"/>
          <w:szCs w:val="24"/>
        </w:rPr>
        <w:t>ówce lub innej formie pracy</w:t>
      </w:r>
      <w:r w:rsidRPr="000B69E3">
        <w:rPr>
          <w:rFonts w:ascii="Times New Roman" w:hAnsi="Times New Roman"/>
          <w:sz w:val="24"/>
          <w:szCs w:val="24"/>
        </w:rPr>
        <w:t xml:space="preserve"> nauczyciel odnotowuje w dzienniku </w:t>
      </w:r>
      <w:r w:rsidR="000B69E3" w:rsidRPr="000B69E3">
        <w:rPr>
          <w:rFonts w:ascii="Times New Roman" w:hAnsi="Times New Roman"/>
          <w:sz w:val="24"/>
          <w:szCs w:val="24"/>
        </w:rPr>
        <w:t xml:space="preserve">jako </w:t>
      </w:r>
      <w:r w:rsidR="0000421D">
        <w:rPr>
          <w:rFonts w:ascii="Times New Roman" w:hAnsi="Times New Roman"/>
          <w:sz w:val="24"/>
          <w:szCs w:val="24"/>
        </w:rPr>
        <w:t>„</w:t>
      </w:r>
      <w:proofErr w:type="spellStart"/>
      <w:r w:rsidRPr="000B69E3">
        <w:rPr>
          <w:rFonts w:ascii="Times New Roman" w:hAnsi="Times New Roman"/>
          <w:sz w:val="24"/>
          <w:szCs w:val="24"/>
        </w:rPr>
        <w:t>nb</w:t>
      </w:r>
      <w:proofErr w:type="spellEnd"/>
      <w:r w:rsidR="0000421D">
        <w:rPr>
          <w:rFonts w:ascii="Times New Roman" w:hAnsi="Times New Roman"/>
          <w:sz w:val="24"/>
          <w:szCs w:val="24"/>
        </w:rPr>
        <w:t>”</w:t>
      </w:r>
      <w:r w:rsidR="000B69E3" w:rsidRPr="000B69E3">
        <w:rPr>
          <w:rFonts w:ascii="Times New Roman" w:hAnsi="Times New Roman"/>
          <w:sz w:val="24"/>
          <w:szCs w:val="24"/>
        </w:rPr>
        <w:t xml:space="preserve"> (nieobecny)</w:t>
      </w:r>
      <w:r w:rsidR="00DD3D6A">
        <w:rPr>
          <w:rFonts w:ascii="Times New Roman" w:hAnsi="Times New Roman"/>
          <w:sz w:val="24"/>
          <w:szCs w:val="24"/>
        </w:rPr>
        <w:t>.</w:t>
      </w:r>
    </w:p>
    <w:p w:rsidR="004729CC" w:rsidRPr="00DD3D6A" w:rsidRDefault="00DD3D6A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Znaku „</w:t>
      </w:r>
      <w:proofErr w:type="spellStart"/>
      <w:r>
        <w:rPr>
          <w:rFonts w:ascii="Times New Roman" w:hAnsi="Times New Roman"/>
          <w:sz w:val="24"/>
          <w:szCs w:val="24"/>
        </w:rPr>
        <w:t>bz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4729CC" w:rsidRPr="00DD3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(brak zadania) </w:t>
      </w:r>
      <w:r w:rsidR="004729CC" w:rsidRPr="00DD3D6A">
        <w:rPr>
          <w:rFonts w:ascii="Times New Roman" w:hAnsi="Times New Roman"/>
          <w:sz w:val="24"/>
          <w:szCs w:val="24"/>
        </w:rPr>
        <w:t>dopuszcza się w przypadku braku zadania zleconego przez nauczyciela przy ocenianiu bieżącym</w:t>
      </w:r>
      <w:r>
        <w:rPr>
          <w:rFonts w:ascii="Times New Roman" w:hAnsi="Times New Roman"/>
          <w:sz w:val="24"/>
          <w:szCs w:val="24"/>
        </w:rPr>
        <w:t>.</w:t>
      </w:r>
    </w:p>
    <w:p w:rsidR="004729CC" w:rsidRPr="00B976D6" w:rsidRDefault="004729CC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3D6A">
        <w:rPr>
          <w:rFonts w:ascii="Times New Roman" w:hAnsi="Times New Roman"/>
          <w:sz w:val="24"/>
          <w:szCs w:val="24"/>
        </w:rPr>
        <w:t>Przy ocenach dopuszcza się znaki</w:t>
      </w:r>
      <w:r w:rsidRPr="00B976D6">
        <w:rPr>
          <w:rFonts w:ascii="Times New Roman" w:hAnsi="Times New Roman"/>
          <w:b/>
          <w:sz w:val="24"/>
          <w:szCs w:val="24"/>
        </w:rPr>
        <w:t xml:space="preserve"> +/-</w:t>
      </w:r>
    </w:p>
    <w:p w:rsidR="004729CC" w:rsidRPr="00B976D6" w:rsidRDefault="00DD3D6A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729CC" w:rsidRPr="00B976D6">
        <w:rPr>
          <w:rFonts w:ascii="Times New Roman" w:hAnsi="Times New Roman"/>
          <w:sz w:val="24"/>
          <w:szCs w:val="24"/>
        </w:rPr>
        <w:t>ceny niedostatecznej z odpowiedzi nie m</w:t>
      </w:r>
      <w:r>
        <w:rPr>
          <w:rFonts w:ascii="Times New Roman" w:hAnsi="Times New Roman"/>
          <w:sz w:val="24"/>
          <w:szCs w:val="24"/>
        </w:rPr>
        <w:t>oże dostać ochotnik.</w:t>
      </w:r>
    </w:p>
    <w:p w:rsidR="004729CC" w:rsidRPr="00B976D6" w:rsidRDefault="00DD3D6A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729CC" w:rsidRPr="00B976D6">
        <w:rPr>
          <w:rFonts w:ascii="Times New Roman" w:hAnsi="Times New Roman"/>
          <w:sz w:val="24"/>
          <w:szCs w:val="24"/>
        </w:rPr>
        <w:t>raca niesamodzielna może zostać o</w:t>
      </w:r>
      <w:r>
        <w:rPr>
          <w:rFonts w:ascii="Times New Roman" w:hAnsi="Times New Roman"/>
          <w:sz w:val="24"/>
          <w:szCs w:val="24"/>
        </w:rPr>
        <w:t>ceniona na ocenę niedostateczną.</w:t>
      </w:r>
    </w:p>
    <w:p w:rsidR="004729CC" w:rsidRPr="00B976D6" w:rsidRDefault="00DD3D6A" w:rsidP="00183C33">
      <w:pPr>
        <w:pStyle w:val="Standard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729CC" w:rsidRPr="00B976D6">
        <w:rPr>
          <w:rFonts w:ascii="Times New Roman" w:hAnsi="Times New Roman"/>
          <w:sz w:val="24"/>
          <w:szCs w:val="24"/>
        </w:rPr>
        <w:t xml:space="preserve">ktywność na lekcjach </w:t>
      </w:r>
      <w:r w:rsidR="004729CC" w:rsidRPr="00DD3D6A">
        <w:rPr>
          <w:rFonts w:ascii="Times New Roman" w:hAnsi="Times New Roman"/>
          <w:sz w:val="24"/>
          <w:szCs w:val="24"/>
        </w:rPr>
        <w:t>jest promowana w ten sposób, że dłu</w:t>
      </w:r>
      <w:r>
        <w:rPr>
          <w:rFonts w:ascii="Times New Roman" w:hAnsi="Times New Roman"/>
          <w:sz w:val="24"/>
          <w:szCs w:val="24"/>
        </w:rPr>
        <w:t>ższe wypowiedzi ocenia się</w:t>
      </w:r>
      <w:r w:rsidR="00D110D4">
        <w:rPr>
          <w:rFonts w:ascii="Times New Roman" w:hAnsi="Times New Roman"/>
          <w:sz w:val="24"/>
          <w:szCs w:val="24"/>
        </w:rPr>
        <w:t xml:space="preserve"> a przy krótszych wypowiedziach </w:t>
      </w:r>
      <w:r w:rsidR="004729CC" w:rsidRPr="00DD3D6A">
        <w:rPr>
          <w:rFonts w:ascii="Times New Roman" w:hAnsi="Times New Roman"/>
          <w:sz w:val="24"/>
          <w:szCs w:val="24"/>
        </w:rPr>
        <w:t>odnotowanie</w:t>
      </w:r>
      <w:r w:rsidR="00D110D4">
        <w:rPr>
          <w:rFonts w:ascii="Times New Roman" w:hAnsi="Times New Roman"/>
          <w:sz w:val="24"/>
          <w:szCs w:val="24"/>
        </w:rPr>
        <w:t xml:space="preserve"> kilku</w:t>
      </w:r>
      <w:r w:rsidR="004729CC" w:rsidRPr="00DD3D6A">
        <w:rPr>
          <w:rFonts w:ascii="Times New Roman" w:hAnsi="Times New Roman"/>
          <w:sz w:val="24"/>
          <w:szCs w:val="24"/>
        </w:rPr>
        <w:t xml:space="preserve"> aktywności</w:t>
      </w:r>
      <w:r w:rsidR="00D110D4">
        <w:rPr>
          <w:rFonts w:ascii="Times New Roman" w:hAnsi="Times New Roman"/>
          <w:sz w:val="24"/>
          <w:szCs w:val="24"/>
        </w:rPr>
        <w:t xml:space="preserve"> (plusów)</w:t>
      </w:r>
      <w:r w:rsidR="004729CC" w:rsidRPr="00DD3D6A">
        <w:rPr>
          <w:rFonts w:ascii="Times New Roman" w:hAnsi="Times New Roman"/>
          <w:sz w:val="24"/>
          <w:szCs w:val="24"/>
        </w:rPr>
        <w:t xml:space="preserve"> daje możliwość uzyskania cząstkowej oceny bardzo dobrej</w:t>
      </w:r>
      <w:r>
        <w:rPr>
          <w:rFonts w:ascii="Times New Roman" w:hAnsi="Times New Roman"/>
          <w:sz w:val="24"/>
          <w:szCs w:val="24"/>
        </w:rPr>
        <w:t>.</w:t>
      </w:r>
    </w:p>
    <w:p w:rsidR="004729CC" w:rsidRPr="00B976D6" w:rsidRDefault="00DD3D6A" w:rsidP="00183C33">
      <w:pPr>
        <w:pStyle w:val="Standard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729CC" w:rsidRPr="00B976D6">
        <w:rPr>
          <w:rFonts w:ascii="Times New Roman" w:hAnsi="Times New Roman"/>
          <w:sz w:val="24"/>
          <w:szCs w:val="24"/>
        </w:rPr>
        <w:t>ykonywanie zadań dodatkowych jest odnotowywane w dzienniku i będzie brane pod uwagę przy wystawianiu oceny końcowej</w:t>
      </w:r>
      <w:r>
        <w:rPr>
          <w:rFonts w:ascii="Times New Roman" w:hAnsi="Times New Roman"/>
          <w:sz w:val="24"/>
          <w:szCs w:val="24"/>
        </w:rPr>
        <w:t>.</w:t>
      </w:r>
    </w:p>
    <w:p w:rsidR="004729CC" w:rsidRPr="0000421D" w:rsidRDefault="00DD3D6A" w:rsidP="0000421D">
      <w:pPr>
        <w:pStyle w:val="Standard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729CC" w:rsidRPr="00B976D6">
        <w:rPr>
          <w:rFonts w:ascii="Times New Roman" w:hAnsi="Times New Roman"/>
          <w:sz w:val="24"/>
          <w:szCs w:val="24"/>
        </w:rPr>
        <w:t>dział w konkursach przedmiotowych (w zależności od wyników), przygotowywanie projektów językowych wpływa na podwyższenie oceny końcowej</w:t>
      </w:r>
      <w:r w:rsidR="00183C33">
        <w:rPr>
          <w:rFonts w:ascii="Times New Roman" w:hAnsi="Times New Roman"/>
          <w:sz w:val="24"/>
          <w:szCs w:val="24"/>
        </w:rPr>
        <w:t>.</w:t>
      </w:r>
    </w:p>
    <w:p w:rsidR="004729CC" w:rsidRPr="00B976D6" w:rsidRDefault="00183C33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semestrze</w:t>
      </w:r>
      <w:r w:rsidR="004729CC" w:rsidRPr="00B976D6">
        <w:rPr>
          <w:rFonts w:ascii="Times New Roman" w:hAnsi="Times New Roman"/>
          <w:sz w:val="24"/>
          <w:szCs w:val="24"/>
        </w:rPr>
        <w:t xml:space="preserve"> nauki powinna być przepr</w:t>
      </w:r>
      <w:r>
        <w:rPr>
          <w:rFonts w:ascii="Times New Roman" w:hAnsi="Times New Roman"/>
          <w:sz w:val="24"/>
          <w:szCs w:val="24"/>
        </w:rPr>
        <w:t xml:space="preserve">owadzona przynajmniej jedna </w:t>
      </w:r>
      <w:r w:rsidR="004729CC" w:rsidRPr="00B976D6">
        <w:rPr>
          <w:rFonts w:ascii="Times New Roman" w:hAnsi="Times New Roman"/>
          <w:sz w:val="24"/>
          <w:szCs w:val="24"/>
        </w:rPr>
        <w:t>praca klasowa.</w:t>
      </w:r>
    </w:p>
    <w:p w:rsidR="004729CC" w:rsidRPr="00B976D6" w:rsidRDefault="004729CC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Terminy sprawdzianów pisemnych muszą być zapowiedziane co najmniej                          z tygodniowym wyprzedzeniem. W dniu zapowiedzi sprawdzianu nauczyciel zobowiązany jest do:</w:t>
      </w:r>
    </w:p>
    <w:p w:rsidR="004729CC" w:rsidRPr="00B976D6" w:rsidRDefault="00D110D4" w:rsidP="00183C33">
      <w:pPr>
        <w:numPr>
          <w:ilvl w:val="0"/>
          <w:numId w:val="11"/>
        </w:numPr>
        <w:tabs>
          <w:tab w:val="num" w:pos="1800"/>
        </w:tabs>
        <w:spacing w:line="360" w:lineRule="auto"/>
        <w:contextualSpacing/>
        <w:jc w:val="both"/>
      </w:pPr>
      <w:r>
        <w:lastRenderedPageBreak/>
        <w:t>w</w:t>
      </w:r>
      <w:r w:rsidR="004729CC" w:rsidRPr="00B976D6">
        <w:t>pisania go do terminarza oddziału w dzienniku prowadzonym w formie elekt</w:t>
      </w:r>
      <w:r>
        <w:t>ronicznej</w:t>
      </w:r>
    </w:p>
    <w:p w:rsidR="004729CC" w:rsidRPr="00B976D6" w:rsidRDefault="004729CC" w:rsidP="00183C33">
      <w:pPr>
        <w:numPr>
          <w:ilvl w:val="0"/>
          <w:numId w:val="11"/>
        </w:numPr>
        <w:tabs>
          <w:tab w:val="num" w:pos="1800"/>
        </w:tabs>
        <w:spacing w:line="360" w:lineRule="auto"/>
        <w:contextualSpacing/>
        <w:jc w:val="both"/>
      </w:pPr>
      <w:r w:rsidRPr="00B976D6">
        <w:t>dokładne</w:t>
      </w:r>
      <w:r w:rsidR="00D110D4">
        <w:t>go określenia zakresu materiału</w:t>
      </w:r>
    </w:p>
    <w:p w:rsidR="004729CC" w:rsidRPr="00B976D6" w:rsidRDefault="00D110D4" w:rsidP="00183C33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729CC" w:rsidRPr="00B976D6">
        <w:rPr>
          <w:rFonts w:ascii="Times New Roman" w:hAnsi="Times New Roman"/>
          <w:sz w:val="24"/>
          <w:szCs w:val="24"/>
        </w:rPr>
        <w:t xml:space="preserve"> przypadku nieobecności nauczyciela na zajęciach w dniu sprawdzianu termin należy ponownie uzgodnić z klasą (przy czym nie obowiązuj</w:t>
      </w:r>
      <w:r>
        <w:rPr>
          <w:rFonts w:ascii="Times New Roman" w:hAnsi="Times New Roman"/>
          <w:sz w:val="24"/>
          <w:szCs w:val="24"/>
        </w:rPr>
        <w:t>e jednotygodniowe wyprzedzenie)</w:t>
      </w:r>
    </w:p>
    <w:p w:rsidR="004729CC" w:rsidRPr="00183C33" w:rsidRDefault="00D110D4" w:rsidP="00B976D6">
      <w:pPr>
        <w:pStyle w:val="Akapitzlist1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729CC" w:rsidRPr="00B976D6">
        <w:rPr>
          <w:rFonts w:ascii="Times New Roman" w:hAnsi="Times New Roman"/>
          <w:sz w:val="24"/>
          <w:szCs w:val="24"/>
        </w:rPr>
        <w:t>auczyciel przed każdym sprawdzianem lub po jego przeprowadzeniu podaje uczniom punktację za poszczególne zadania i kryteria wymagane do otrzymania określonej oceny.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29CC" w:rsidRPr="00183C33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C33">
        <w:rPr>
          <w:rFonts w:ascii="Times New Roman" w:hAnsi="Times New Roman"/>
          <w:sz w:val="24"/>
          <w:szCs w:val="24"/>
        </w:rPr>
        <w:t>Zasady sprawdzania osiągnięć postępów uczniów:</w:t>
      </w:r>
    </w:p>
    <w:p w:rsidR="004729CC" w:rsidRPr="00B976D6" w:rsidRDefault="00D110D4" w:rsidP="00B976D6">
      <w:pPr>
        <w:pStyle w:val="Standard"/>
        <w:spacing w:before="40" w:after="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</w:t>
      </w:r>
      <w:r w:rsidR="004729CC" w:rsidRPr="00B976D6">
        <w:rPr>
          <w:rFonts w:ascii="Times New Roman" w:hAnsi="Times New Roman"/>
          <w:sz w:val="24"/>
          <w:szCs w:val="24"/>
        </w:rPr>
        <w:t>obiektywizm</w:t>
      </w:r>
    </w:p>
    <w:p w:rsidR="004729CC" w:rsidRPr="00B976D6" w:rsidRDefault="004729CC" w:rsidP="00B976D6">
      <w:pPr>
        <w:pStyle w:val="Standard"/>
        <w:numPr>
          <w:ilvl w:val="1"/>
          <w:numId w:val="1"/>
        </w:numPr>
        <w:spacing w:before="40" w:after="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indywidualizacja</w:t>
      </w:r>
    </w:p>
    <w:p w:rsidR="004729CC" w:rsidRPr="00B976D6" w:rsidRDefault="004729CC" w:rsidP="00B976D6">
      <w:pPr>
        <w:pStyle w:val="Standard"/>
        <w:numPr>
          <w:ilvl w:val="1"/>
          <w:numId w:val="1"/>
        </w:numPr>
        <w:spacing w:before="40" w:after="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konsekwencja</w:t>
      </w:r>
    </w:p>
    <w:p w:rsidR="004729CC" w:rsidRPr="00B976D6" w:rsidRDefault="004729CC" w:rsidP="00B976D6">
      <w:pPr>
        <w:pStyle w:val="Standard"/>
        <w:numPr>
          <w:ilvl w:val="1"/>
          <w:numId w:val="1"/>
        </w:numPr>
        <w:spacing w:before="40" w:after="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systematyczność</w:t>
      </w:r>
    </w:p>
    <w:p w:rsidR="004729CC" w:rsidRPr="00B976D6" w:rsidRDefault="004729CC" w:rsidP="00B976D6">
      <w:pPr>
        <w:pStyle w:val="Standard"/>
        <w:numPr>
          <w:ilvl w:val="1"/>
          <w:numId w:val="1"/>
        </w:numPr>
        <w:spacing w:before="40" w:after="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jawność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29C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Zdobywane umiejętności i uzyskane wiadomości będę podlegały ocenie w ramach czterech sprawności językowych:</w:t>
      </w:r>
    </w:p>
    <w:p w:rsidR="00183C33" w:rsidRPr="00B976D6" w:rsidRDefault="00183C33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czytanie ze zrozumieniem</w:t>
      </w:r>
    </w:p>
    <w:p w:rsidR="004729CC" w:rsidRPr="00B976D6" w:rsidRDefault="004729CC" w:rsidP="00B976D6">
      <w:pPr>
        <w:pStyle w:val="Standard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rozumienie ze słuchu</w:t>
      </w:r>
    </w:p>
    <w:p w:rsidR="004729CC" w:rsidRPr="00B976D6" w:rsidRDefault="004729CC" w:rsidP="00B976D6">
      <w:pPr>
        <w:pStyle w:val="Standard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mówienie</w:t>
      </w:r>
    </w:p>
    <w:p w:rsidR="004729CC" w:rsidRPr="00B976D6" w:rsidRDefault="004729CC" w:rsidP="00B976D6">
      <w:pPr>
        <w:pStyle w:val="Standard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pisanie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380" w:rsidRDefault="00514380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380" w:rsidRDefault="00514380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380" w:rsidRDefault="00514380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0D4" w:rsidRDefault="00D110D4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0D4" w:rsidRDefault="00D110D4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0D4" w:rsidRPr="00B976D6" w:rsidRDefault="00D110D4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lastRenderedPageBreak/>
        <w:t>Przy ocenianiu pracy ucznia będą brane pod uwagę i oceniane następujące formy jego aktywności: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>Godzinne sprawdziany pisemne</w:t>
      </w:r>
      <w:r w:rsidRPr="00B976D6">
        <w:rPr>
          <w:rFonts w:ascii="Times New Roman" w:hAnsi="Times New Roman"/>
          <w:sz w:val="24"/>
          <w:szCs w:val="24"/>
        </w:rPr>
        <w:t>( testy gramatyczno-leksykalne, wypracowania, zadania sprawdzające czytanie ze zrozumieniem, zadania sprawdzające rozumienie ze słuchu, zadania sprawdzające słownictwo)</w:t>
      </w:r>
    </w:p>
    <w:p w:rsidR="004729CC" w:rsidRPr="00B976D6" w:rsidRDefault="004729CC" w:rsidP="00B976D6">
      <w:pPr>
        <w:pStyle w:val="Standard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zapowiadane w porozumieniu z uczniami z minimum tygodniowym wyprzedzeniem; termin ich może ulec zmianie po wcześniejszym uzgodnieniu z nauczycielem; o nowym terminie decyduje nauczyciel</w:t>
      </w:r>
    </w:p>
    <w:p w:rsidR="004729CC" w:rsidRPr="004E2EFC" w:rsidRDefault="004729CC" w:rsidP="00B976D6">
      <w:pPr>
        <w:pStyle w:val="Standard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EFC">
        <w:rPr>
          <w:rFonts w:ascii="Times New Roman" w:hAnsi="Times New Roman"/>
          <w:sz w:val="24"/>
          <w:szCs w:val="24"/>
        </w:rPr>
        <w:t>poprawiane przez uczniów, którzy otrzymali ocenę  niedostateczną w term</w:t>
      </w:r>
      <w:r w:rsidR="0086527B">
        <w:rPr>
          <w:rFonts w:ascii="Times New Roman" w:hAnsi="Times New Roman"/>
          <w:sz w:val="24"/>
          <w:szCs w:val="24"/>
        </w:rPr>
        <w:t>inie wyznaczonym</w:t>
      </w:r>
      <w:r w:rsidRPr="004E2EFC">
        <w:rPr>
          <w:rFonts w:ascii="Times New Roman" w:hAnsi="Times New Roman"/>
          <w:sz w:val="24"/>
          <w:szCs w:val="24"/>
        </w:rPr>
        <w:t xml:space="preserve"> przez nauczyciela</w:t>
      </w:r>
    </w:p>
    <w:p w:rsidR="004729CC" w:rsidRPr="0086527B" w:rsidRDefault="00183C33" w:rsidP="0086527B">
      <w:pPr>
        <w:pStyle w:val="Standard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EFC">
        <w:rPr>
          <w:rFonts w:ascii="Times New Roman" w:hAnsi="Times New Roman"/>
          <w:sz w:val="24"/>
          <w:szCs w:val="24"/>
        </w:rPr>
        <w:t>uczeń  nie</w:t>
      </w:r>
      <w:r w:rsidR="004729CC" w:rsidRPr="004E2EFC">
        <w:rPr>
          <w:rFonts w:ascii="Times New Roman" w:hAnsi="Times New Roman"/>
          <w:sz w:val="24"/>
          <w:szCs w:val="24"/>
        </w:rPr>
        <w:t>obecny na sprawdzianie  jest  zobowiązany  do  przystąpienia  do  niego w</w:t>
      </w:r>
      <w:r w:rsidR="004E2EFC" w:rsidRPr="004E2EFC">
        <w:rPr>
          <w:rFonts w:ascii="Times New Roman" w:hAnsi="Times New Roman"/>
          <w:sz w:val="24"/>
          <w:szCs w:val="24"/>
        </w:rPr>
        <w:t xml:space="preserve"> </w:t>
      </w:r>
      <w:r w:rsidR="004729CC" w:rsidRPr="004E2EFC">
        <w:rPr>
          <w:rFonts w:ascii="Times New Roman" w:hAnsi="Times New Roman"/>
          <w:sz w:val="24"/>
          <w:szCs w:val="24"/>
        </w:rPr>
        <w:t xml:space="preserve"> terminie</w:t>
      </w:r>
      <w:r w:rsidR="004E2EFC" w:rsidRPr="004E2EFC">
        <w:rPr>
          <w:rFonts w:ascii="Times New Roman" w:hAnsi="Times New Roman"/>
          <w:sz w:val="24"/>
          <w:szCs w:val="24"/>
        </w:rPr>
        <w:t xml:space="preserve"> </w:t>
      </w:r>
      <w:r w:rsidR="004729CC" w:rsidRPr="004E2EFC">
        <w:rPr>
          <w:rFonts w:ascii="Times New Roman" w:hAnsi="Times New Roman"/>
          <w:sz w:val="24"/>
          <w:szCs w:val="24"/>
        </w:rPr>
        <w:t>1 tygodnia od momentu powrotu do szkoły</w:t>
      </w:r>
    </w:p>
    <w:p w:rsidR="001E1305" w:rsidRPr="001E1305" w:rsidRDefault="001E1305" w:rsidP="001E1305">
      <w:pPr>
        <w:pStyle w:val="Standard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1305" w:rsidRPr="00066DF7" w:rsidRDefault="001E1305" w:rsidP="001E1305">
      <w:pPr>
        <w:spacing w:line="360" w:lineRule="auto"/>
        <w:rPr>
          <w:u w:val="single"/>
        </w:rPr>
      </w:pPr>
      <w:r w:rsidRPr="00066DF7">
        <w:rPr>
          <w:u w:val="single"/>
        </w:rPr>
        <w:t>Uczniowie klas maturalnych zobowiązani są do pi</w:t>
      </w:r>
      <w:r w:rsidR="00BE5A1F" w:rsidRPr="00066DF7">
        <w:rPr>
          <w:u w:val="single"/>
        </w:rPr>
        <w:t>sania  sprawdzianów powtórzeniowych</w:t>
      </w:r>
      <w:r w:rsidRPr="00066DF7">
        <w:rPr>
          <w:u w:val="single"/>
        </w:rPr>
        <w:t xml:space="preserve"> z kolejnych partii materiału i ich zaliczenia.</w:t>
      </w:r>
    </w:p>
    <w:p w:rsidR="001E1305" w:rsidRPr="001E1305" w:rsidRDefault="001E1305" w:rsidP="001E1305">
      <w:pPr>
        <w:spacing w:line="360" w:lineRule="auto"/>
      </w:pPr>
      <w:r w:rsidRPr="00066DF7">
        <w:rPr>
          <w:u w:val="single"/>
        </w:rPr>
        <w:t>Uczeń, który z każdego sprawdzianu powtórzeniowego uzyskuje oceny niedostateczne, które nie są poprawione uzyskuje ocenę końcową niedostateczną, ponieważ nie opanował treści i wymagań niezbędnych do ukończenia szkoły</w:t>
      </w:r>
      <w:r w:rsidRPr="001E1305">
        <w:t xml:space="preserve">. </w:t>
      </w:r>
    </w:p>
    <w:p w:rsidR="001E1305" w:rsidRPr="004E2EFC" w:rsidRDefault="001E1305" w:rsidP="001E1305">
      <w:pPr>
        <w:pStyle w:val="Standard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>Kartkówki, prace domowe, od</w:t>
      </w:r>
      <w:r w:rsidR="004E2EFC">
        <w:rPr>
          <w:rFonts w:ascii="Times New Roman" w:hAnsi="Times New Roman"/>
          <w:b/>
          <w:sz w:val="24"/>
          <w:szCs w:val="24"/>
          <w:u w:val="single"/>
        </w:rPr>
        <w:t>powiedzi ustne,</w:t>
      </w:r>
      <w:r w:rsidRPr="0086527B">
        <w:rPr>
          <w:rFonts w:ascii="Times New Roman" w:hAnsi="Times New Roman"/>
          <w:sz w:val="24"/>
          <w:szCs w:val="24"/>
          <w:u w:val="single"/>
        </w:rPr>
        <w:t>(</w:t>
      </w:r>
      <w:r w:rsidRPr="00B976D6">
        <w:rPr>
          <w:rFonts w:ascii="Times New Roman" w:hAnsi="Times New Roman"/>
          <w:sz w:val="24"/>
          <w:szCs w:val="24"/>
        </w:rPr>
        <w:t>obejmujące tematykę trzech ostatnich lekcji: treści gramatyczne; prace pisemne, czytanie i rozumienie przerabianych tekstów, ćwiczenia gramatyczno-leksykalne; znajomość słownictwa, dialogi, monologi, opowiadania, dyktanda, tłumaczenia)</w:t>
      </w:r>
    </w:p>
    <w:p w:rsidR="004729CC" w:rsidRPr="00B976D6" w:rsidRDefault="004729CC" w:rsidP="00B976D6">
      <w:pPr>
        <w:pStyle w:val="Standard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>mają miejsce w trybie określonym przez nauczyciela, bez wcześniejszego uzgodnienia z klasą</w:t>
      </w:r>
    </w:p>
    <w:p w:rsidR="004729CC" w:rsidRPr="004E2EFC" w:rsidRDefault="004729CC" w:rsidP="004E2EFC">
      <w:pPr>
        <w:pStyle w:val="Standard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B976D6">
        <w:rPr>
          <w:rFonts w:ascii="Times New Roman" w:hAnsi="Times New Roman"/>
          <w:kern w:val="0"/>
          <w:sz w:val="24"/>
          <w:szCs w:val="24"/>
        </w:rPr>
        <w:t>w  przypadku  nieobecności  na  sprawdzianie  lub  kartkówce,</w:t>
      </w:r>
      <w:r w:rsidR="004E2EF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4E2EFC">
        <w:rPr>
          <w:rFonts w:ascii="Times New Roman" w:hAnsi="Times New Roman"/>
          <w:sz w:val="24"/>
          <w:szCs w:val="24"/>
        </w:rPr>
        <w:t>uczeń  może  być odpytan</w:t>
      </w:r>
      <w:r w:rsidR="004E2EFC">
        <w:rPr>
          <w:rFonts w:ascii="Times New Roman" w:hAnsi="Times New Roman"/>
          <w:sz w:val="24"/>
          <w:szCs w:val="24"/>
        </w:rPr>
        <w:t xml:space="preserve">y </w:t>
      </w:r>
      <w:r w:rsidRPr="004E2EFC">
        <w:rPr>
          <w:rFonts w:ascii="Times New Roman" w:hAnsi="Times New Roman"/>
          <w:sz w:val="24"/>
          <w:szCs w:val="24"/>
        </w:rPr>
        <w:t>z  zdanego materiału w dowolnym, ustalonym przez nauczyciela terminie</w:t>
      </w:r>
    </w:p>
    <w:p w:rsidR="004729C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DF7" w:rsidRDefault="00066DF7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DF7" w:rsidRPr="00B976D6" w:rsidRDefault="00066DF7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Default="004729CC" w:rsidP="004E2EFC">
      <w:pPr>
        <w:spacing w:line="360" w:lineRule="auto"/>
        <w:contextualSpacing/>
        <w:jc w:val="both"/>
        <w:rPr>
          <w:u w:val="single"/>
        </w:rPr>
      </w:pPr>
      <w:r w:rsidRPr="004E2EFC">
        <w:rPr>
          <w:u w:val="single"/>
        </w:rPr>
        <w:lastRenderedPageBreak/>
        <w:t>Śródroczne i roczne oceny klasyfikacyjne z obowiązkowych zajęć edukacyjnych ustala się zgodnie z systemem wag:</w:t>
      </w:r>
    </w:p>
    <w:p w:rsidR="004E2EFC" w:rsidRDefault="004E2EFC" w:rsidP="004E2EFC">
      <w:pPr>
        <w:spacing w:line="360" w:lineRule="auto"/>
        <w:contextualSpacing/>
        <w:jc w:val="both"/>
        <w:rPr>
          <w:u w:val="single"/>
        </w:rPr>
      </w:pPr>
    </w:p>
    <w:p w:rsidR="00F72A17" w:rsidRDefault="00F72A17" w:rsidP="004E2EFC">
      <w:pPr>
        <w:spacing w:line="360" w:lineRule="auto"/>
        <w:contextualSpacing/>
        <w:jc w:val="both"/>
        <w:rPr>
          <w:u w:val="single"/>
        </w:rPr>
      </w:pPr>
    </w:p>
    <w:p w:rsidR="00F72A17" w:rsidRPr="004E2EFC" w:rsidRDefault="00F72A17" w:rsidP="004E2EFC">
      <w:pPr>
        <w:spacing w:line="360" w:lineRule="auto"/>
        <w:contextualSpacing/>
        <w:jc w:val="both"/>
        <w:rPr>
          <w:u w:val="singl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35"/>
        <w:gridCol w:w="4233"/>
      </w:tblGrid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Forma kontroli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 xml:space="preserve">Waga oceny 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 xml:space="preserve">sprawdzian 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3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 xml:space="preserve">udział w konkursach przedmiotowych 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 xml:space="preserve">2 lub 3 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5C21BB">
            <w:pPr>
              <w:tabs>
                <w:tab w:val="left" w:pos="3120"/>
              </w:tabs>
              <w:spacing w:line="360" w:lineRule="auto"/>
              <w:contextualSpacing/>
              <w:jc w:val="both"/>
            </w:pPr>
            <w:r>
              <w:t>próbna matura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0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kartkówka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2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aktywność na lekcji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2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praca na lekcji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2</w:t>
            </w:r>
          </w:p>
        </w:tc>
      </w:tr>
      <w:tr w:rsidR="005C21BB" w:rsidTr="005C21BB"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 xml:space="preserve">odpowiedź ustna 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>2 lub 3</w:t>
            </w:r>
          </w:p>
        </w:tc>
      </w:tr>
      <w:tr w:rsidR="005C21BB" w:rsidTr="005C21BB">
        <w:tc>
          <w:tcPr>
            <w:tcW w:w="4606" w:type="dxa"/>
          </w:tcPr>
          <w:p w:rsidR="005C21BB" w:rsidRDefault="00F72A17" w:rsidP="00B976D6">
            <w:pPr>
              <w:spacing w:line="360" w:lineRule="auto"/>
              <w:contextualSpacing/>
              <w:jc w:val="both"/>
            </w:pPr>
            <w:r>
              <w:t>p</w:t>
            </w:r>
            <w:r w:rsidR="005C21BB">
              <w:t>rojekty, zadania</w:t>
            </w:r>
          </w:p>
        </w:tc>
        <w:tc>
          <w:tcPr>
            <w:tcW w:w="4606" w:type="dxa"/>
          </w:tcPr>
          <w:p w:rsidR="005C21BB" w:rsidRDefault="005C21BB" w:rsidP="00B976D6">
            <w:pPr>
              <w:spacing w:line="360" w:lineRule="auto"/>
              <w:contextualSpacing/>
              <w:jc w:val="both"/>
            </w:pPr>
            <w:r>
              <w:t xml:space="preserve">1 lub 2 </w:t>
            </w:r>
          </w:p>
        </w:tc>
      </w:tr>
    </w:tbl>
    <w:p w:rsidR="004729CC" w:rsidRPr="00B976D6" w:rsidRDefault="004729CC" w:rsidP="005C21BB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4E2EF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E2EFC">
        <w:rPr>
          <w:rFonts w:ascii="Times New Roman" w:hAnsi="Times New Roman"/>
          <w:sz w:val="24"/>
          <w:szCs w:val="24"/>
          <w:u w:val="single"/>
        </w:rPr>
        <w:t>Obecność na zajęciach</w:t>
      </w:r>
    </w:p>
    <w:p w:rsidR="004729CC" w:rsidRPr="004E2EFC" w:rsidRDefault="004729CC" w:rsidP="00B976D6">
      <w:pPr>
        <w:pStyle w:val="Standard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EFC">
        <w:rPr>
          <w:rFonts w:ascii="Times New Roman" w:hAnsi="Times New Roman"/>
          <w:sz w:val="24"/>
          <w:szCs w:val="24"/>
        </w:rPr>
        <w:t>uczeń, który opuścił ponad 50% lekcji (nieobecności usprawiedliwione jak i te nieusprawiedliwione) może być nieklasyfikowany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8C778A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78A">
        <w:rPr>
          <w:rFonts w:ascii="Times New Roman" w:hAnsi="Times New Roman"/>
          <w:sz w:val="24"/>
          <w:szCs w:val="24"/>
          <w:u w:val="single"/>
        </w:rPr>
        <w:t xml:space="preserve">Ocena końcowa </w:t>
      </w:r>
      <w:r w:rsidR="00294525">
        <w:rPr>
          <w:rFonts w:ascii="Times New Roman" w:hAnsi="Times New Roman"/>
          <w:sz w:val="24"/>
          <w:szCs w:val="24"/>
        </w:rPr>
        <w:t>(</w:t>
      </w:r>
      <w:r w:rsidRPr="008C778A">
        <w:rPr>
          <w:rFonts w:ascii="Times New Roman" w:hAnsi="Times New Roman"/>
          <w:sz w:val="24"/>
          <w:szCs w:val="24"/>
        </w:rPr>
        <w:t xml:space="preserve">śródroczna i </w:t>
      </w:r>
      <w:proofErr w:type="spellStart"/>
      <w:r w:rsidRPr="008C778A">
        <w:rPr>
          <w:rFonts w:ascii="Times New Roman" w:hAnsi="Times New Roman"/>
          <w:sz w:val="24"/>
          <w:szCs w:val="24"/>
        </w:rPr>
        <w:t>końcoworoczna</w:t>
      </w:r>
      <w:proofErr w:type="spellEnd"/>
      <w:r w:rsidRPr="008C778A">
        <w:rPr>
          <w:rFonts w:ascii="Times New Roman" w:hAnsi="Times New Roman"/>
          <w:sz w:val="24"/>
          <w:szCs w:val="24"/>
        </w:rPr>
        <w:t>)</w:t>
      </w:r>
    </w:p>
    <w:p w:rsidR="004729CC" w:rsidRPr="008C778A" w:rsidRDefault="004729CC" w:rsidP="00B976D6">
      <w:pPr>
        <w:pStyle w:val="Standard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78A">
        <w:rPr>
          <w:rFonts w:ascii="Times New Roman" w:hAnsi="Times New Roman"/>
          <w:sz w:val="24"/>
          <w:szCs w:val="24"/>
        </w:rPr>
        <w:t>jest wystawiana za semestralną lub całoroczną pracę ucznia, na podstawie ocen cząstkowych za każdą sprawność językową i nie może zostać zmieniona na podstawie jednostkowego sprawdzianu lub odpowiedzi</w:t>
      </w:r>
    </w:p>
    <w:p w:rsidR="004729CC" w:rsidRPr="008C778A" w:rsidRDefault="004729CC" w:rsidP="00B976D6">
      <w:pPr>
        <w:pStyle w:val="Standard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78A">
        <w:rPr>
          <w:rFonts w:ascii="Times New Roman" w:hAnsi="Times New Roman"/>
          <w:sz w:val="24"/>
          <w:szCs w:val="24"/>
        </w:rPr>
        <w:t>w końcowej ocenie uwzględniona jest również postawa na lekcji, podejmowanie zadań dodatkowych oraz aktywność na lekcjach</w:t>
      </w:r>
    </w:p>
    <w:p w:rsidR="004729CC" w:rsidRPr="00B976D6" w:rsidRDefault="004729CC" w:rsidP="00B976D6">
      <w:pPr>
        <w:pStyle w:val="Standard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>Uczeń otrzymuje ocenę:</w:t>
      </w:r>
    </w:p>
    <w:p w:rsidR="004729CC" w:rsidRPr="00B976D6" w:rsidRDefault="0029452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bardzo dobrą 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– </w:t>
      </w:r>
      <w:r w:rsidR="004729CC" w:rsidRPr="00B976D6">
        <w:rPr>
          <w:rFonts w:ascii="Times New Roman" w:hAnsi="Times New Roman"/>
          <w:sz w:val="24"/>
          <w:szCs w:val="24"/>
        </w:rPr>
        <w:t>gdy spełni wymagania podstawowe w co najmniej 90%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dobrą</w:t>
      </w:r>
      <w:r w:rsidRPr="00B976D6">
        <w:rPr>
          <w:rFonts w:ascii="Times New Roman" w:hAnsi="Times New Roman"/>
          <w:sz w:val="24"/>
          <w:szCs w:val="24"/>
        </w:rPr>
        <w:t xml:space="preserve"> – gdy spełni wymagania podstawowe w co najmniej 76%</w:t>
      </w:r>
      <w:r w:rsidR="00294525">
        <w:rPr>
          <w:rFonts w:ascii="Times New Roman" w:hAnsi="Times New Roman"/>
          <w:sz w:val="24"/>
          <w:szCs w:val="24"/>
        </w:rPr>
        <w:t xml:space="preserve"> 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dostateczną</w:t>
      </w:r>
      <w:r w:rsidRPr="00B976D6">
        <w:rPr>
          <w:rFonts w:ascii="Times New Roman" w:hAnsi="Times New Roman"/>
          <w:sz w:val="24"/>
          <w:szCs w:val="24"/>
        </w:rPr>
        <w:t xml:space="preserve">     – gdy spełni wymagania podstawowe w co najmniej 60%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dopuszczającą</w:t>
      </w:r>
      <w:r w:rsidRPr="00B976D6">
        <w:rPr>
          <w:rFonts w:ascii="Times New Roman" w:hAnsi="Times New Roman"/>
          <w:sz w:val="24"/>
          <w:szCs w:val="24"/>
        </w:rPr>
        <w:t xml:space="preserve"> – gdy spełni wymagania podstawowe w co najmniej 40%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 xml:space="preserve">Ocenę celującą </w:t>
      </w:r>
      <w:r w:rsidRPr="00B976D6">
        <w:rPr>
          <w:rFonts w:ascii="Times New Roman" w:hAnsi="Times New Roman"/>
          <w:sz w:val="24"/>
          <w:szCs w:val="24"/>
        </w:rPr>
        <w:t>może dostać uczeń, który spełnia w</w:t>
      </w:r>
      <w:r w:rsidR="00294525">
        <w:rPr>
          <w:rFonts w:ascii="Times New Roman" w:hAnsi="Times New Roman"/>
          <w:sz w:val="24"/>
          <w:szCs w:val="24"/>
        </w:rPr>
        <w:t>ymagania poziomów podstawowego i rozszerzonego</w:t>
      </w:r>
      <w:r w:rsidRPr="00B976D6">
        <w:rPr>
          <w:rFonts w:ascii="Times New Roman" w:hAnsi="Times New Roman"/>
          <w:sz w:val="24"/>
          <w:szCs w:val="24"/>
        </w:rPr>
        <w:t>, a ponadto posiada wiedzę i umiejętności znacznie wykraczające poza program nauczania w danej klasie, samodzielnie i twórczo rozwija własne uzdolnienia; biegle posługuje się zdobytymi wiadomościami w rozwiązywaniu problemów teoretycznych i praktycznych programu nauczania danej klasy; osiąga sukcesy w konkursach  i olimpiadach przedmiotowych.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>KRYTERIA OCENIANIA SPRAWNOŚCI PISANIA</w:t>
      </w:r>
      <w:r w:rsidRPr="00B976D6">
        <w:rPr>
          <w:rFonts w:ascii="Times New Roman" w:hAnsi="Times New Roman"/>
          <w:b/>
          <w:sz w:val="24"/>
          <w:szCs w:val="24"/>
        </w:rPr>
        <w:t xml:space="preserve"> ( oceniane są następujące elementy: treść, słownictwo, forma i objętość, poprawność językowa, płynność, ortografia i interpunkcja).</w:t>
      </w:r>
    </w:p>
    <w:p w:rsidR="004729C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bardzo dobra –</w:t>
      </w:r>
      <w:r w:rsidRPr="00B976D6">
        <w:rPr>
          <w:rFonts w:ascii="Times New Roman" w:hAnsi="Times New Roman"/>
          <w:sz w:val="24"/>
          <w:szCs w:val="24"/>
        </w:rPr>
        <w:t xml:space="preserve"> wypowiedź zawiera wszystkie elementy określone w poleceniu, w całości zgodna z tematem i założoną formą, wielostronne i oryginalne ujęcie tematu (różnorodność myśli        i argumentów), wypowiedź spójna i logiczna, objętość pracy może przekraczać podane granice do </w:t>
      </w:r>
      <w:r w:rsidRPr="00B976D6">
        <w:rPr>
          <w:rFonts w:ascii="Times New Roman" w:hAnsi="Times New Roman"/>
          <w:sz w:val="24"/>
          <w:szCs w:val="24"/>
          <w:u w:val="single"/>
        </w:rPr>
        <w:t>+</w:t>
      </w:r>
      <w:r w:rsidRPr="00B976D6">
        <w:rPr>
          <w:rFonts w:ascii="Times New Roman" w:hAnsi="Times New Roman"/>
          <w:sz w:val="24"/>
          <w:szCs w:val="24"/>
        </w:rPr>
        <w:t>10%, drobne, sporadyczne błędy gramatyczne i leksykalne nie zakłócające komunikacji, nieliczne   (do 10% słów) błędy ortograficzne nie zmieniające znaczenia wyrazu, poprawna interpunkcja, duże urozmaicenie użytych struktur gramatycznych i leksykalnych, precyzyjny dobór słownictwa (użycie idiomów), brak powtórzeń, różne sposoby łączenia zdań.</w:t>
      </w:r>
    </w:p>
    <w:p w:rsidR="00BE5A1F" w:rsidRPr="00B976D6" w:rsidRDefault="00BE5A1F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dobra</w:t>
      </w:r>
      <w:r w:rsidRPr="00B976D6">
        <w:rPr>
          <w:rFonts w:ascii="Times New Roman" w:hAnsi="Times New Roman"/>
          <w:sz w:val="24"/>
          <w:szCs w:val="24"/>
        </w:rPr>
        <w:t xml:space="preserve"> – wypowiedź zawiera wszystkie elementy określone w pole</w:t>
      </w:r>
      <w:r w:rsidR="0036701C">
        <w:rPr>
          <w:rFonts w:ascii="Times New Roman" w:hAnsi="Times New Roman"/>
          <w:sz w:val="24"/>
          <w:szCs w:val="24"/>
        </w:rPr>
        <w:t xml:space="preserve">ceniu, w całości zgodna </w:t>
      </w:r>
      <w:r w:rsidRPr="00B976D6">
        <w:rPr>
          <w:rFonts w:ascii="Times New Roman" w:hAnsi="Times New Roman"/>
          <w:sz w:val="24"/>
          <w:szCs w:val="24"/>
        </w:rPr>
        <w:t>z tematem, zgodna z założoną formą z niewielkimi uchybieniami, poprawne ale schematyczne ujęcie tematu (widoczna myśl przewodnia), wypowiedź w znacznym stopniu spójna i logiczna, objętość pracy może przekraczać podane granice do</w:t>
      </w:r>
      <w:r w:rsidRPr="00B976D6">
        <w:rPr>
          <w:rFonts w:ascii="Times New Roman" w:hAnsi="Times New Roman"/>
          <w:sz w:val="24"/>
          <w:szCs w:val="24"/>
          <w:u w:val="single"/>
        </w:rPr>
        <w:t>+</w:t>
      </w:r>
      <w:r w:rsidRPr="00B976D6">
        <w:rPr>
          <w:rFonts w:ascii="Times New Roman" w:hAnsi="Times New Roman"/>
          <w:sz w:val="24"/>
          <w:szCs w:val="24"/>
        </w:rPr>
        <w:t>15%, drobne nieliczne błędy gramatyczne i leksykalne     w nieznacznym stopniu zakłócające komunikację, błędy ortograficzne nie zmieniające znaczenia wyrazu, interpunkcja w dużym stopniu poprawna, znaczne zróżnicowanie użytych struktur gramatycznych i leksykalnych, sporadyczne użycie idiomów, nieliczne powtórzenia.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dostateczna</w:t>
      </w:r>
      <w:r w:rsidRPr="00B976D6">
        <w:rPr>
          <w:rFonts w:ascii="Times New Roman" w:hAnsi="Times New Roman"/>
          <w:sz w:val="24"/>
          <w:szCs w:val="24"/>
        </w:rPr>
        <w:t xml:space="preserve"> – wypowiedź zawiera większość elementów określonych w poleceniu, w części zgodna z tematem, częściowo zgodna z założoną formą, ogólnikowe, jednostronne ujęcie tematu        ( widoczne braki w argumentacji), wypowiedź częściowo niespójna i nielogiczna, objętość pracy może przekroczyć podane granice do </w:t>
      </w:r>
      <w:r w:rsidRPr="00B976D6">
        <w:rPr>
          <w:rFonts w:ascii="Times New Roman" w:hAnsi="Times New Roman"/>
          <w:sz w:val="24"/>
          <w:szCs w:val="24"/>
          <w:u w:val="single"/>
        </w:rPr>
        <w:t>+</w:t>
      </w:r>
      <w:r w:rsidRPr="00B976D6">
        <w:rPr>
          <w:rFonts w:ascii="Times New Roman" w:hAnsi="Times New Roman"/>
          <w:sz w:val="24"/>
          <w:szCs w:val="24"/>
        </w:rPr>
        <w:t xml:space="preserve">20%, dość liczne błędy gramatyczne i leksykalne częściowo zakłócające komunikację, dość liczne błędy </w:t>
      </w:r>
      <w:r w:rsidRPr="00B976D6">
        <w:rPr>
          <w:rFonts w:ascii="Times New Roman" w:hAnsi="Times New Roman"/>
          <w:sz w:val="24"/>
          <w:szCs w:val="24"/>
        </w:rPr>
        <w:lastRenderedPageBreak/>
        <w:t>ortograficzne, interpunkcja w niewielkim stopniu poprawna, niewielki zróżnicowanie użytych struktur gramatycznych i leksykalnych, liczne powtórzenia.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dopuszczająca</w:t>
      </w:r>
      <w:r w:rsidRPr="00B976D6">
        <w:rPr>
          <w:rFonts w:ascii="Times New Roman" w:hAnsi="Times New Roman"/>
          <w:sz w:val="24"/>
          <w:szCs w:val="24"/>
        </w:rPr>
        <w:t xml:space="preserve"> – wypowiedź zawiera niewielką część elementów określonych w poleceniu, znaczne odstępstwa od tematu, w niewielkim stopniu zgodna z założoną formą, brak myśli przewodniej, wypowiedź w dużym stopniu niespójna i nielogiczna, objętość pracy może przekroczyć podane granice do </w:t>
      </w:r>
      <w:r w:rsidRPr="00B976D6">
        <w:rPr>
          <w:rFonts w:ascii="Times New Roman" w:hAnsi="Times New Roman"/>
          <w:sz w:val="24"/>
          <w:szCs w:val="24"/>
          <w:u w:val="single"/>
        </w:rPr>
        <w:t>+</w:t>
      </w:r>
      <w:r w:rsidRPr="00B976D6">
        <w:rPr>
          <w:rFonts w:ascii="Times New Roman" w:hAnsi="Times New Roman"/>
          <w:sz w:val="24"/>
          <w:szCs w:val="24"/>
        </w:rPr>
        <w:t>30%, bardzo liczne (powyżej 25% słów) błędy gramatyc</w:t>
      </w:r>
      <w:r w:rsidR="00BE5A1F">
        <w:rPr>
          <w:rFonts w:ascii="Times New Roman" w:hAnsi="Times New Roman"/>
          <w:sz w:val="24"/>
          <w:szCs w:val="24"/>
        </w:rPr>
        <w:t>zne i leksykalne</w:t>
      </w:r>
      <w:r w:rsidRPr="00B976D6">
        <w:rPr>
          <w:rFonts w:ascii="Times New Roman" w:hAnsi="Times New Roman"/>
          <w:sz w:val="24"/>
          <w:szCs w:val="24"/>
        </w:rPr>
        <w:t xml:space="preserve"> w znacznym stopniu zakłócające komunikację, liczne błędy ortograficzne i interpunkcyjne, bardzo wąski zakres użytych struktur gramatycznych i leksykalnych, bardzo liczne powtórzenia.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B976D6">
        <w:rPr>
          <w:rFonts w:ascii="Times New Roman" w:hAnsi="Times New Roman"/>
          <w:b/>
          <w:kern w:val="0"/>
          <w:sz w:val="24"/>
          <w:szCs w:val="24"/>
        </w:rPr>
        <w:t>ocena niedostateczna</w:t>
      </w:r>
      <w:r w:rsidRPr="00B976D6">
        <w:rPr>
          <w:rFonts w:ascii="Times New Roman" w:hAnsi="Times New Roman"/>
          <w:kern w:val="0"/>
          <w:sz w:val="24"/>
          <w:szCs w:val="24"/>
        </w:rPr>
        <w:t xml:space="preserve"> – wypowiedź nie zawiera elementów określonych w poleceniu, znaczne odstępstwa od tematu lub praca całkowicie nie na temat, niezgodna z założoną formą, brak myśli przewodniej, wypowiedź niespójna i nielogiczna, objętość pracy</w:t>
      </w:r>
    </w:p>
    <w:p w:rsidR="004729C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sz w:val="24"/>
          <w:szCs w:val="24"/>
        </w:rPr>
        <w:t xml:space="preserve">może przekroczyć podane granice   do </w:t>
      </w:r>
      <w:r w:rsidRPr="00B976D6">
        <w:rPr>
          <w:rFonts w:ascii="Times New Roman" w:hAnsi="Times New Roman"/>
          <w:sz w:val="24"/>
          <w:szCs w:val="24"/>
          <w:u w:val="single"/>
        </w:rPr>
        <w:t>+</w:t>
      </w:r>
      <w:r w:rsidRPr="00B976D6">
        <w:rPr>
          <w:rFonts w:ascii="Times New Roman" w:hAnsi="Times New Roman"/>
          <w:sz w:val="24"/>
          <w:szCs w:val="24"/>
        </w:rPr>
        <w:t xml:space="preserve"> 50%, rażące błędy gramatyczne i leksykalne w znacznym stopniu zakłócające komunikację, liczne błędy ortograficzne i interpunkcyjne, bardzo liczne powtórzenia.</w:t>
      </w:r>
    </w:p>
    <w:p w:rsidR="00514380" w:rsidRPr="00B976D6" w:rsidRDefault="00514380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>KRYTERIA OCENIANIA SPRAWNOŚCI MÓWIENIA</w:t>
      </w:r>
      <w:r w:rsidRPr="00B976D6">
        <w:rPr>
          <w:rFonts w:ascii="Times New Roman" w:hAnsi="Times New Roman"/>
          <w:b/>
          <w:sz w:val="24"/>
          <w:szCs w:val="24"/>
        </w:rPr>
        <w:t xml:space="preserve"> ( oceniane są następujące elementy: treść, słownictwo, poprawność komunikacyjna i językowa, płynność, wymowa, akcent i intonacja)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bardzo dobra</w:t>
      </w:r>
      <w:r w:rsidRPr="00B976D6">
        <w:rPr>
          <w:rFonts w:ascii="Times New Roman" w:hAnsi="Times New Roman"/>
          <w:sz w:val="24"/>
          <w:szCs w:val="24"/>
        </w:rPr>
        <w:t xml:space="preserve"> – ciekawa i logiczna konstrukcja wypowiedzi, bogata treść i słownictwo, które są zgodne z tematem wypowiedzi, urozmaicone struktury składniowe, sporadyczne błędy językowe nie zakłócające komunikacji, wypowiedź płynna, wymowa i intonacja zbliżona do wymowy i intonacji rodzimych użytkowników języka, wielostronne i oryginalne ujęcie tematu, wypowiedź w całości zrozumiała.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dobra</w:t>
      </w:r>
      <w:r w:rsidRPr="00B976D6">
        <w:rPr>
          <w:rFonts w:ascii="Times New Roman" w:hAnsi="Times New Roman"/>
          <w:sz w:val="24"/>
          <w:szCs w:val="24"/>
        </w:rPr>
        <w:t xml:space="preserve"> – logiczna konstrukcja wypowiedzi, bogata treść, słownictwo zgodne z tematem wypowiedzi, niezbyt urozmaicone struktury składniowe, sporadyczne błędy językowe nie zakłócające komunikacji, wypowiedź płynna, poprawna wymowa i intonacja, wielostronne ujęcie tematu, wypowiedź w całości zrozumiała.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dostateczna</w:t>
      </w:r>
      <w:r w:rsidRPr="00B976D6">
        <w:rPr>
          <w:rFonts w:ascii="Times New Roman" w:hAnsi="Times New Roman"/>
          <w:sz w:val="24"/>
          <w:szCs w:val="24"/>
        </w:rPr>
        <w:t xml:space="preserve"> – poprawna konstrukcja wypowiedzi, uboga treść, podstawowe słownictwo zgodne z tematem wypowiedzi, ograniczony zakres użytych struktur </w:t>
      </w:r>
      <w:r w:rsidRPr="00B976D6">
        <w:rPr>
          <w:rFonts w:ascii="Times New Roman" w:hAnsi="Times New Roman"/>
          <w:sz w:val="24"/>
          <w:szCs w:val="24"/>
        </w:rPr>
        <w:lastRenderedPageBreak/>
        <w:t>składniowych, liczne powtórzenia, błędy językowe częściowo zakłócające komunikację, wypowiedź niezbyt płynna, częściowo niepoprawna wymowa i intonacja, jednostronne ujęcie tematu, wypowiedź w większości zrozumiała.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dopuszczająca</w:t>
      </w:r>
      <w:r w:rsidRPr="00B976D6">
        <w:rPr>
          <w:rFonts w:ascii="Times New Roman" w:hAnsi="Times New Roman"/>
          <w:sz w:val="24"/>
          <w:szCs w:val="24"/>
        </w:rPr>
        <w:t xml:space="preserve"> – chaotyczna konstrukcja wypowiedzi, uboga treść i słownictwo, nieporadne użycie struktur składniowych, błędy językowe znacznie zakłócające komunikację, brak płynności wypowiedzi, wymowa i intonacja w znacznym stopniu niepoprawne, nieporadne ujęcie tematu, wypowiedź po części zrozumiała.</w:t>
      </w:r>
    </w:p>
    <w:p w:rsidR="004729CC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6D6">
        <w:rPr>
          <w:rFonts w:ascii="Times New Roman" w:hAnsi="Times New Roman"/>
          <w:b/>
          <w:sz w:val="24"/>
          <w:szCs w:val="24"/>
        </w:rPr>
        <w:t>ocena niedostateczna</w:t>
      </w:r>
      <w:r w:rsidRPr="00B976D6">
        <w:rPr>
          <w:rFonts w:ascii="Times New Roman" w:hAnsi="Times New Roman"/>
          <w:sz w:val="24"/>
          <w:szCs w:val="24"/>
        </w:rPr>
        <w:t xml:space="preserve"> – całkowicie niepoprawna konstrukcja wypowiedzi, uboga treść i słownictwo, nieprawidłowe użycie struktur składniowych, błędy językowe znacznie zakłócające lub uniemożliwiające komunikację, brak płynności wypowiedzi, niepoprawna wymowa i intonacja, wypowiedź nie na temat.</w:t>
      </w:r>
    </w:p>
    <w:p w:rsidR="0036701C" w:rsidRPr="00B976D6" w:rsidRDefault="0036701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76D6">
        <w:rPr>
          <w:rFonts w:ascii="Times New Roman" w:hAnsi="Times New Roman"/>
          <w:b/>
          <w:sz w:val="24"/>
          <w:szCs w:val="24"/>
          <w:u w:val="single"/>
        </w:rPr>
        <w:t>OCENA Z TESTÓW</w:t>
      </w:r>
      <w:r w:rsidR="00AC1E85">
        <w:rPr>
          <w:rFonts w:ascii="Times New Roman" w:hAnsi="Times New Roman"/>
          <w:b/>
          <w:sz w:val="24"/>
          <w:szCs w:val="24"/>
          <w:u w:val="single"/>
        </w:rPr>
        <w:t>, SPRAWDZIANÓW</w:t>
      </w:r>
    </w:p>
    <w:p w:rsidR="004729CC" w:rsidRPr="00B976D6" w:rsidRDefault="0029452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59E0" w:rsidRPr="00C859E0">
        <w:rPr>
          <w:rFonts w:ascii="Times New Roman" w:hAnsi="Times New Roman"/>
          <w:b/>
          <w:sz w:val="24"/>
          <w:szCs w:val="24"/>
        </w:rPr>
        <w:t>100%</w:t>
      </w:r>
      <w:r w:rsidR="00C859E0">
        <w:rPr>
          <w:rFonts w:ascii="Times New Roman" w:hAnsi="Times New Roman"/>
          <w:sz w:val="24"/>
          <w:szCs w:val="24"/>
        </w:rPr>
        <w:t xml:space="preserve">            poprawnych odpowiedzi –</w:t>
      </w:r>
      <w:r w:rsidR="00C859E0" w:rsidRPr="00C859E0">
        <w:rPr>
          <w:rFonts w:ascii="Times New Roman" w:hAnsi="Times New Roman"/>
          <w:b/>
          <w:sz w:val="24"/>
          <w:szCs w:val="24"/>
        </w:rPr>
        <w:t>ocena celująca</w:t>
      </w:r>
    </w:p>
    <w:p w:rsidR="004729CC" w:rsidRPr="00B976D6" w:rsidRDefault="0029452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E1305">
        <w:rPr>
          <w:rFonts w:ascii="Times New Roman" w:hAnsi="Times New Roman"/>
          <w:b/>
          <w:sz w:val="24"/>
          <w:szCs w:val="24"/>
        </w:rPr>
        <w:t>91% - 99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%   </w:t>
      </w:r>
      <w:r w:rsidR="004729CC" w:rsidRPr="00B976D6">
        <w:rPr>
          <w:rFonts w:ascii="Times New Roman" w:hAnsi="Times New Roman"/>
          <w:sz w:val="24"/>
          <w:szCs w:val="24"/>
        </w:rPr>
        <w:t xml:space="preserve">poprawnych odpowiedzi – </w:t>
      </w:r>
      <w:r w:rsidR="004729CC" w:rsidRPr="00B976D6">
        <w:rPr>
          <w:rFonts w:ascii="Times New Roman" w:hAnsi="Times New Roman"/>
          <w:b/>
          <w:sz w:val="24"/>
          <w:szCs w:val="24"/>
        </w:rPr>
        <w:t>ocena bardzo dobra</w:t>
      </w:r>
    </w:p>
    <w:p w:rsidR="004729CC" w:rsidRPr="00B976D6" w:rsidRDefault="001E130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76% - 90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%   </w:t>
      </w:r>
      <w:r w:rsidR="004729CC" w:rsidRPr="00B976D6">
        <w:rPr>
          <w:rFonts w:ascii="Times New Roman" w:hAnsi="Times New Roman"/>
          <w:sz w:val="24"/>
          <w:szCs w:val="24"/>
        </w:rPr>
        <w:t xml:space="preserve">poprawnych odpowiedzi – </w:t>
      </w:r>
      <w:r w:rsidR="004729CC" w:rsidRPr="00B976D6">
        <w:rPr>
          <w:rFonts w:ascii="Times New Roman" w:hAnsi="Times New Roman"/>
          <w:b/>
          <w:sz w:val="24"/>
          <w:szCs w:val="24"/>
        </w:rPr>
        <w:t>ocena dobra</w:t>
      </w:r>
    </w:p>
    <w:p w:rsidR="004729CC" w:rsidRPr="00B976D6" w:rsidRDefault="0029452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E1305">
        <w:rPr>
          <w:rFonts w:ascii="Times New Roman" w:hAnsi="Times New Roman"/>
          <w:b/>
          <w:sz w:val="24"/>
          <w:szCs w:val="24"/>
        </w:rPr>
        <w:t>61% - 75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%   </w:t>
      </w:r>
      <w:r w:rsidR="004729CC" w:rsidRPr="00B976D6">
        <w:rPr>
          <w:rFonts w:ascii="Times New Roman" w:hAnsi="Times New Roman"/>
          <w:sz w:val="24"/>
          <w:szCs w:val="24"/>
        </w:rPr>
        <w:t xml:space="preserve">poprawnych odpowiedzi – </w:t>
      </w:r>
      <w:r w:rsidR="004729CC" w:rsidRPr="00B976D6">
        <w:rPr>
          <w:rFonts w:ascii="Times New Roman" w:hAnsi="Times New Roman"/>
          <w:b/>
          <w:sz w:val="24"/>
          <w:szCs w:val="24"/>
        </w:rPr>
        <w:t>ocena dostateczna</w:t>
      </w:r>
    </w:p>
    <w:p w:rsidR="004729CC" w:rsidRPr="00B976D6" w:rsidRDefault="001E130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41% - 60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%   </w:t>
      </w:r>
      <w:r w:rsidR="004729CC" w:rsidRPr="00B976D6">
        <w:rPr>
          <w:rFonts w:ascii="Times New Roman" w:hAnsi="Times New Roman"/>
          <w:sz w:val="24"/>
          <w:szCs w:val="24"/>
        </w:rPr>
        <w:t xml:space="preserve">poprawnych odpowiedzi – </w:t>
      </w:r>
      <w:r w:rsidR="004729CC" w:rsidRPr="00B976D6">
        <w:rPr>
          <w:rFonts w:ascii="Times New Roman" w:hAnsi="Times New Roman"/>
          <w:b/>
          <w:sz w:val="24"/>
          <w:szCs w:val="24"/>
        </w:rPr>
        <w:t>ocena dopuszczająca</w:t>
      </w:r>
    </w:p>
    <w:p w:rsidR="004729CC" w:rsidRDefault="001E130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0%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4</w:t>
      </w:r>
      <w:r w:rsidR="004729CC" w:rsidRPr="00B976D6">
        <w:rPr>
          <w:rFonts w:ascii="Times New Roman" w:hAnsi="Times New Roman"/>
          <w:b/>
          <w:sz w:val="24"/>
          <w:szCs w:val="24"/>
        </w:rPr>
        <w:t xml:space="preserve">0%    </w:t>
      </w:r>
      <w:r w:rsidR="004729CC" w:rsidRPr="00B976D6">
        <w:rPr>
          <w:rFonts w:ascii="Times New Roman" w:hAnsi="Times New Roman"/>
          <w:sz w:val="24"/>
          <w:szCs w:val="24"/>
        </w:rPr>
        <w:t xml:space="preserve">poprawnych odpowiedzi – </w:t>
      </w:r>
      <w:r w:rsidR="004729CC" w:rsidRPr="00B976D6">
        <w:rPr>
          <w:rFonts w:ascii="Times New Roman" w:hAnsi="Times New Roman"/>
          <w:b/>
          <w:sz w:val="24"/>
          <w:szCs w:val="24"/>
        </w:rPr>
        <w:t>ocena niedostateczna</w:t>
      </w:r>
    </w:p>
    <w:p w:rsidR="00294525" w:rsidRPr="00B976D6" w:rsidRDefault="00294525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9CC" w:rsidRPr="00294525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525">
        <w:rPr>
          <w:rFonts w:ascii="Times New Roman" w:hAnsi="Times New Roman"/>
          <w:sz w:val="24"/>
          <w:szCs w:val="24"/>
        </w:rPr>
        <w:t>Inne zalecenia wynikające z ewaluacji wewnętrznej:</w:t>
      </w:r>
    </w:p>
    <w:p w:rsidR="004729CC" w:rsidRPr="00294525" w:rsidRDefault="004729CC" w:rsidP="00294525">
      <w:pPr>
        <w:pStyle w:val="Akapitzlist1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525">
        <w:rPr>
          <w:rFonts w:ascii="Times New Roman" w:hAnsi="Times New Roman"/>
          <w:sz w:val="24"/>
          <w:szCs w:val="24"/>
        </w:rPr>
        <w:t>przeprowadzenie</w:t>
      </w:r>
      <w:r w:rsidR="001E1305">
        <w:rPr>
          <w:rFonts w:ascii="Times New Roman" w:hAnsi="Times New Roman"/>
          <w:sz w:val="24"/>
          <w:szCs w:val="24"/>
        </w:rPr>
        <w:t xml:space="preserve"> (w miarę możliwości)</w:t>
      </w:r>
      <w:r w:rsidRPr="00294525">
        <w:rPr>
          <w:rFonts w:ascii="Times New Roman" w:hAnsi="Times New Roman"/>
          <w:sz w:val="24"/>
          <w:szCs w:val="24"/>
        </w:rPr>
        <w:t xml:space="preserve"> 2 egzaminów próbnych ustnych w klasach ma</w:t>
      </w:r>
      <w:r w:rsidR="00294525">
        <w:rPr>
          <w:rFonts w:ascii="Times New Roman" w:hAnsi="Times New Roman"/>
          <w:sz w:val="24"/>
          <w:szCs w:val="24"/>
        </w:rPr>
        <w:t>turalnych : I grudzień / styczeń</w:t>
      </w:r>
      <w:r w:rsidRPr="00294525">
        <w:rPr>
          <w:rFonts w:ascii="Times New Roman" w:hAnsi="Times New Roman"/>
          <w:sz w:val="24"/>
          <w:szCs w:val="24"/>
        </w:rPr>
        <w:t>,</w:t>
      </w:r>
      <w:r w:rsidR="00294525">
        <w:rPr>
          <w:rFonts w:ascii="Times New Roman" w:hAnsi="Times New Roman"/>
          <w:sz w:val="24"/>
          <w:szCs w:val="24"/>
        </w:rPr>
        <w:t xml:space="preserve"> II luty/marzec oraz </w:t>
      </w:r>
      <w:r w:rsidRPr="00294525">
        <w:rPr>
          <w:rFonts w:ascii="Times New Roman" w:hAnsi="Times New Roman"/>
          <w:sz w:val="24"/>
          <w:szCs w:val="24"/>
        </w:rPr>
        <w:t>przekazanie informacji rodzicom</w:t>
      </w:r>
    </w:p>
    <w:p w:rsidR="004729CC" w:rsidRPr="00294525" w:rsidRDefault="00294525" w:rsidP="00294525">
      <w:pPr>
        <w:pStyle w:val="Akapitzlist1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systematyczna </w:t>
      </w:r>
      <w:r w:rsidR="0036701C">
        <w:rPr>
          <w:rFonts w:ascii="Times New Roman" w:hAnsi="Times New Roman"/>
          <w:sz w:val="24"/>
          <w:szCs w:val="24"/>
        </w:rPr>
        <w:t>analiza frekwencji:</w:t>
      </w:r>
      <w:r w:rsidR="004729CC" w:rsidRPr="00294525">
        <w:rPr>
          <w:rFonts w:ascii="Times New Roman" w:hAnsi="Times New Roman"/>
          <w:sz w:val="24"/>
          <w:szCs w:val="24"/>
        </w:rPr>
        <w:t xml:space="preserve"> uczniowie o średniej  poniżej 60% (za semestr) przekazanie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4729CC" w:rsidRPr="00294525">
        <w:rPr>
          <w:rFonts w:ascii="Times New Roman" w:hAnsi="Times New Roman"/>
          <w:sz w:val="24"/>
          <w:szCs w:val="24"/>
        </w:rPr>
        <w:t>rodzicom</w:t>
      </w:r>
    </w:p>
    <w:p w:rsidR="004729CC" w:rsidRPr="00294525" w:rsidRDefault="00294525" w:rsidP="00294525">
      <w:pPr>
        <w:pStyle w:val="Akapitzlist1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sprawdzianów typu maturalnego</w:t>
      </w:r>
      <w:r w:rsidR="004729CC" w:rsidRPr="00294525">
        <w:rPr>
          <w:rFonts w:ascii="Times New Roman" w:hAnsi="Times New Roman"/>
          <w:sz w:val="24"/>
          <w:szCs w:val="24"/>
        </w:rPr>
        <w:t xml:space="preserve"> przy użyciu dwóch ocen: za część zamknięta i otwartą</w:t>
      </w: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29CC" w:rsidRPr="00B976D6" w:rsidRDefault="004729CC" w:rsidP="00B976D6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23AD" w:rsidRPr="00B976D6" w:rsidRDefault="008B23AD" w:rsidP="00B976D6">
      <w:pPr>
        <w:spacing w:line="360" w:lineRule="auto"/>
        <w:contextualSpacing/>
        <w:jc w:val="both"/>
      </w:pPr>
    </w:p>
    <w:sectPr w:rsidR="008B23AD" w:rsidRPr="00B976D6" w:rsidSect="00F2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16"/>
    <w:multiLevelType w:val="hybridMultilevel"/>
    <w:tmpl w:val="3F6445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4C5"/>
    <w:multiLevelType w:val="multilevel"/>
    <w:tmpl w:val="DAB03E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>
    <w:nsid w:val="0DED6D33"/>
    <w:multiLevelType w:val="multilevel"/>
    <w:tmpl w:val="2F24FC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D961085"/>
    <w:multiLevelType w:val="hybridMultilevel"/>
    <w:tmpl w:val="EFDE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5138D"/>
    <w:multiLevelType w:val="hybridMultilevel"/>
    <w:tmpl w:val="97CCE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02F0"/>
    <w:multiLevelType w:val="hybridMultilevel"/>
    <w:tmpl w:val="0C1AC04A"/>
    <w:lvl w:ilvl="0" w:tplc="9752B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57C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3A855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56555E">
      <w:start w:val="100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C33447"/>
    <w:multiLevelType w:val="multilevel"/>
    <w:tmpl w:val="6DB64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53BB6997"/>
    <w:multiLevelType w:val="multilevel"/>
    <w:tmpl w:val="275A31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5D677957"/>
    <w:multiLevelType w:val="multilevel"/>
    <w:tmpl w:val="A9E2D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6D5B199B"/>
    <w:multiLevelType w:val="hybridMultilevel"/>
    <w:tmpl w:val="DC204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346A7"/>
    <w:multiLevelType w:val="hybridMultilevel"/>
    <w:tmpl w:val="C2CCBEFC"/>
    <w:lvl w:ilvl="0" w:tplc="3580D1B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57C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9ADF2A">
      <w:start w:val="1"/>
      <w:numFmt w:val="upperLetter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B65AF5"/>
    <w:multiLevelType w:val="hybridMultilevel"/>
    <w:tmpl w:val="550C1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729CC"/>
    <w:rsid w:val="0000421D"/>
    <w:rsid w:val="00013783"/>
    <w:rsid w:val="00066DF7"/>
    <w:rsid w:val="000B69E3"/>
    <w:rsid w:val="00171A1C"/>
    <w:rsid w:val="00183C33"/>
    <w:rsid w:val="001C2FBB"/>
    <w:rsid w:val="001E1305"/>
    <w:rsid w:val="00294525"/>
    <w:rsid w:val="00356F6C"/>
    <w:rsid w:val="0036701C"/>
    <w:rsid w:val="004541A5"/>
    <w:rsid w:val="00462A41"/>
    <w:rsid w:val="00470A30"/>
    <w:rsid w:val="004729CC"/>
    <w:rsid w:val="004E2EFC"/>
    <w:rsid w:val="00514380"/>
    <w:rsid w:val="005C21BB"/>
    <w:rsid w:val="006349AD"/>
    <w:rsid w:val="006C7472"/>
    <w:rsid w:val="006D7A1E"/>
    <w:rsid w:val="007277B7"/>
    <w:rsid w:val="007332F0"/>
    <w:rsid w:val="0086527B"/>
    <w:rsid w:val="008A5F19"/>
    <w:rsid w:val="008B23AD"/>
    <w:rsid w:val="008C778A"/>
    <w:rsid w:val="009260F9"/>
    <w:rsid w:val="00AC10EC"/>
    <w:rsid w:val="00AC1E85"/>
    <w:rsid w:val="00B132BA"/>
    <w:rsid w:val="00B83EC6"/>
    <w:rsid w:val="00B976D6"/>
    <w:rsid w:val="00BE5A1F"/>
    <w:rsid w:val="00C21009"/>
    <w:rsid w:val="00C30BFB"/>
    <w:rsid w:val="00C859E0"/>
    <w:rsid w:val="00D110D4"/>
    <w:rsid w:val="00DD3D6A"/>
    <w:rsid w:val="00F25128"/>
    <w:rsid w:val="00F72A17"/>
    <w:rsid w:val="00FA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29C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9CC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</w:rPr>
  </w:style>
  <w:style w:type="paragraph" w:customStyle="1" w:styleId="Akapitzlist1">
    <w:name w:val="Akapit z listą1"/>
    <w:basedOn w:val="Standard"/>
    <w:rsid w:val="004729CC"/>
    <w:pPr>
      <w:ind w:left="720"/>
    </w:pPr>
  </w:style>
  <w:style w:type="paragraph" w:styleId="Akapitzlist">
    <w:name w:val="List Paragraph"/>
    <w:basedOn w:val="Normalny"/>
    <w:uiPriority w:val="34"/>
    <w:qFormat/>
    <w:rsid w:val="00B976D6"/>
    <w:pPr>
      <w:ind w:left="720"/>
      <w:contextualSpacing/>
    </w:pPr>
  </w:style>
  <w:style w:type="table" w:styleId="Tabela-Siatka">
    <w:name w:val="Table Grid"/>
    <w:basedOn w:val="Standardowy"/>
    <w:rsid w:val="005C2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Admin</cp:lastModifiedBy>
  <cp:revision>16</cp:revision>
  <dcterms:created xsi:type="dcterms:W3CDTF">2022-09-26T20:42:00Z</dcterms:created>
  <dcterms:modified xsi:type="dcterms:W3CDTF">2022-11-06T21:12:00Z</dcterms:modified>
</cp:coreProperties>
</file>