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B8" w:rsidRDefault="00D54AB8" w:rsidP="00D54AB8"/>
    <w:p w:rsidR="00D54AB8" w:rsidRDefault="00D54AB8" w:rsidP="00D54AB8"/>
    <w:p w:rsidR="00D54AB8" w:rsidRDefault="00D54AB8" w:rsidP="00D54AB8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Zamość dnia 30.11.2021 </w:t>
      </w:r>
    </w:p>
    <w:p w:rsidR="00D54AB8" w:rsidRDefault="00D54AB8" w:rsidP="00D54AB8">
      <w:pPr>
        <w:rPr>
          <w:b/>
          <w:sz w:val="28"/>
          <w:szCs w:val="28"/>
        </w:rPr>
      </w:pPr>
      <w:r>
        <w:t>ZSP Nr 5.26.18.2021</w:t>
      </w:r>
    </w:p>
    <w:p w:rsidR="00D54AB8" w:rsidRDefault="00D54AB8" w:rsidP="00D54AB8">
      <w:pPr>
        <w:jc w:val="center"/>
        <w:rPr>
          <w:b/>
          <w:sz w:val="28"/>
          <w:szCs w:val="28"/>
        </w:rPr>
      </w:pPr>
    </w:p>
    <w:p w:rsidR="00D54AB8" w:rsidRDefault="00D54AB8" w:rsidP="00D5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Zapytanie ofertowe </w:t>
      </w:r>
    </w:p>
    <w:p w:rsidR="00D54AB8" w:rsidRDefault="00D54AB8" w:rsidP="00D54AB8">
      <w:pPr>
        <w:rPr>
          <w:b/>
        </w:rPr>
      </w:pPr>
    </w:p>
    <w:p w:rsidR="00D54AB8" w:rsidRDefault="00D54AB8" w:rsidP="00D54A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dla postępowania o udzielenie zamówienia publicznego: </w:t>
      </w:r>
    </w:p>
    <w:p w:rsidR="00D54AB8" w:rsidRDefault="00D54AB8" w:rsidP="00D54AB8">
      <w:pPr>
        <w:jc w:val="center"/>
        <w:rPr>
          <w:sz w:val="22"/>
          <w:szCs w:val="22"/>
        </w:rPr>
      </w:pPr>
    </w:p>
    <w:p w:rsidR="00D54AB8" w:rsidRDefault="00D54AB8" w:rsidP="00D54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dostawę produktów spożywczych w 2022 r. dla kuchni Zespołu Szkół Ponadpodstawowych Nr 5 im. J. Piłsudskiego</w:t>
      </w:r>
    </w:p>
    <w:p w:rsidR="00D54AB8" w:rsidRDefault="00D54AB8" w:rsidP="00D54AB8">
      <w:pPr>
        <w:jc w:val="center"/>
      </w:pPr>
      <w:r>
        <w:rPr>
          <w:b/>
          <w:sz w:val="28"/>
          <w:szCs w:val="28"/>
        </w:rPr>
        <w:t>w Zamościu.</w:t>
      </w:r>
    </w:p>
    <w:p w:rsidR="00D54AB8" w:rsidRDefault="00D54AB8" w:rsidP="00D54AB8">
      <w:pPr>
        <w:jc w:val="center"/>
      </w:pPr>
    </w:p>
    <w:p w:rsidR="00D54AB8" w:rsidRDefault="00D54AB8" w:rsidP="00D54AB8">
      <w:pPr>
        <w:jc w:val="center"/>
      </w:pPr>
    </w:p>
    <w:p w:rsidR="00D54AB8" w:rsidRDefault="00D54AB8" w:rsidP="00D54AB8">
      <w:pPr>
        <w:ind w:left="60"/>
        <w:rPr>
          <w:b/>
        </w:rPr>
      </w:pPr>
      <w:r>
        <w:rPr>
          <w:b/>
        </w:rPr>
        <w:t>I .Nazwa i adres zamawiającego.</w:t>
      </w:r>
    </w:p>
    <w:p w:rsidR="00D54AB8" w:rsidRDefault="00D54AB8" w:rsidP="00D54AB8">
      <w:pPr>
        <w:ind w:left="6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Zespół Szkół Ponadpodstawowych  Nr 5 im. J. Piłsudskiego w Zamościu </w:t>
      </w:r>
    </w:p>
    <w:p w:rsidR="00D54AB8" w:rsidRDefault="00D54AB8" w:rsidP="00D54AB8">
      <w:pPr>
        <w:widowControl w:val="0"/>
        <w:ind w:left="1418"/>
        <w:jc w:val="both"/>
        <w:rPr>
          <w:snapToGrid w:val="0"/>
        </w:rPr>
      </w:pPr>
      <w:r>
        <w:rPr>
          <w:snapToGrid w:val="0"/>
        </w:rPr>
        <w:t xml:space="preserve">ul. </w:t>
      </w:r>
      <w:proofErr w:type="spellStart"/>
      <w:r>
        <w:rPr>
          <w:snapToGrid w:val="0"/>
        </w:rPr>
        <w:t>Szczebrzeska</w:t>
      </w:r>
      <w:proofErr w:type="spellEnd"/>
      <w:r>
        <w:rPr>
          <w:snapToGrid w:val="0"/>
        </w:rPr>
        <w:t xml:space="preserve"> 102, 22-400 Zamość</w:t>
      </w:r>
    </w:p>
    <w:p w:rsidR="00D54AB8" w:rsidRDefault="00D54AB8" w:rsidP="00D54AB8">
      <w:pPr>
        <w:widowControl w:val="0"/>
        <w:ind w:left="1418"/>
        <w:jc w:val="both"/>
        <w:rPr>
          <w:snapToGrid w:val="0"/>
        </w:rPr>
      </w:pPr>
      <w:r>
        <w:rPr>
          <w:snapToGrid w:val="0"/>
        </w:rPr>
        <w:t>NIP 922-10-71-204;   REGON  000094722</w:t>
      </w:r>
    </w:p>
    <w:p w:rsidR="00D54AB8" w:rsidRDefault="00D54AB8" w:rsidP="00D54AB8">
      <w:pPr>
        <w:widowControl w:val="0"/>
        <w:tabs>
          <w:tab w:val="left" w:pos="8872"/>
        </w:tabs>
        <w:ind w:left="1418"/>
        <w:jc w:val="both"/>
        <w:rPr>
          <w:snapToGrid w:val="0"/>
        </w:rPr>
      </w:pPr>
      <w:r>
        <w:rPr>
          <w:snapToGrid w:val="0"/>
        </w:rPr>
        <w:t>Tel./ fax  84 639 2027 , 84 639 6041</w:t>
      </w:r>
    </w:p>
    <w:p w:rsidR="00D54AB8" w:rsidRDefault="00D54AB8" w:rsidP="00D54AB8">
      <w:pPr>
        <w:widowControl w:val="0"/>
        <w:tabs>
          <w:tab w:val="left" w:pos="8872"/>
        </w:tabs>
        <w:ind w:left="1418"/>
        <w:jc w:val="both"/>
        <w:rPr>
          <w:snapToGrid w:val="0"/>
        </w:rPr>
      </w:pPr>
    </w:p>
    <w:p w:rsidR="00D54AB8" w:rsidRDefault="00D54AB8" w:rsidP="00D54AB8">
      <w:pPr>
        <w:ind w:left="60"/>
        <w:rPr>
          <w:b/>
        </w:rPr>
      </w:pPr>
      <w:r>
        <w:rPr>
          <w:b/>
        </w:rPr>
        <w:t>Tryb udzielenia zamówienia</w:t>
      </w:r>
    </w:p>
    <w:p w:rsidR="00D54AB8" w:rsidRDefault="00D54AB8" w:rsidP="00D54AB8">
      <w:pPr>
        <w:widowControl w:val="0"/>
        <w:tabs>
          <w:tab w:val="left" w:pos="8872"/>
        </w:tabs>
        <w:ind w:left="60"/>
        <w:jc w:val="both"/>
        <w:rPr>
          <w:snapToGrid w:val="0"/>
        </w:rPr>
      </w:pPr>
    </w:p>
    <w:p w:rsidR="00D54AB8" w:rsidRDefault="00D54AB8" w:rsidP="00D54AB8">
      <w:pPr>
        <w:autoSpaceDE w:val="0"/>
        <w:autoSpaceDN w:val="0"/>
        <w:adjustRightInd w:val="0"/>
      </w:pPr>
      <w:r>
        <w:t xml:space="preserve">Postępowanie o udzielenie Zamówienia Publicznego w trybie Zapytania Ofertowego dla dostaw poniżej 130 000 tysięcy złotych : </w:t>
      </w:r>
    </w:p>
    <w:p w:rsidR="00D54AB8" w:rsidRDefault="00D54AB8" w:rsidP="00D54AB8">
      <w:pPr>
        <w:autoSpaceDE w:val="0"/>
        <w:autoSpaceDN w:val="0"/>
        <w:adjustRightInd w:val="0"/>
      </w:pPr>
      <w:r>
        <w:t>Dotyczy dostaw produktów spożywczych w 2022 r. dla potrzeb ZSP</w:t>
      </w:r>
      <w:r w:rsidR="00EB7F22">
        <w:t xml:space="preserve"> Nr 5 </w:t>
      </w:r>
      <w:r>
        <w:t>w Zamościu.</w:t>
      </w:r>
    </w:p>
    <w:p w:rsidR="00D54AB8" w:rsidRDefault="00D54AB8" w:rsidP="00D54AB8">
      <w:pPr>
        <w:autoSpaceDE w:val="0"/>
        <w:autoSpaceDN w:val="0"/>
        <w:adjustRightInd w:val="0"/>
      </w:pPr>
    </w:p>
    <w:p w:rsidR="00D54AB8" w:rsidRDefault="00D54AB8" w:rsidP="00D54AB8">
      <w:pPr>
        <w:widowControl w:val="0"/>
        <w:tabs>
          <w:tab w:val="left" w:pos="8872"/>
        </w:tabs>
        <w:jc w:val="both"/>
        <w:rPr>
          <w:b/>
          <w:bCs/>
          <w:snapToGrid w:val="0"/>
        </w:rPr>
      </w:pPr>
      <w:r>
        <w:rPr>
          <w:bCs/>
          <w:snapToGrid w:val="0"/>
        </w:rPr>
        <w:t>Dostawca</w:t>
      </w:r>
      <w:r>
        <w:t xml:space="preserve"> ma obowiązek zapoznać się dokładnie z treścią SIWZ i zgodnie z nią złożyć ofertę. </w:t>
      </w:r>
    </w:p>
    <w:p w:rsidR="00D54AB8" w:rsidRDefault="00D54AB8" w:rsidP="00D54AB8">
      <w:pPr>
        <w:widowControl w:val="0"/>
        <w:tabs>
          <w:tab w:val="left" w:pos="510"/>
          <w:tab w:val="left" w:pos="1134"/>
        </w:tabs>
        <w:jc w:val="both"/>
        <w:rPr>
          <w:b/>
        </w:rPr>
      </w:pPr>
    </w:p>
    <w:p w:rsidR="00D54AB8" w:rsidRDefault="00D54AB8" w:rsidP="00D54AB8">
      <w:pPr>
        <w:widowControl w:val="0"/>
        <w:tabs>
          <w:tab w:val="left" w:pos="510"/>
          <w:tab w:val="left" w:pos="1134"/>
        </w:tabs>
        <w:jc w:val="both"/>
        <w:rPr>
          <w:b/>
          <w:snapToGrid w:val="0"/>
        </w:rPr>
      </w:pPr>
      <w:r>
        <w:rPr>
          <w:b/>
        </w:rPr>
        <w:t xml:space="preserve"> III.</w:t>
      </w:r>
      <w:r>
        <w:rPr>
          <w:b/>
          <w:snapToGrid w:val="0"/>
        </w:rPr>
        <w:t xml:space="preserve"> Opis przedmiotu zamówienia. </w:t>
      </w:r>
    </w:p>
    <w:p w:rsidR="00D54AB8" w:rsidRDefault="00D54AB8" w:rsidP="00D54AB8">
      <w:pPr>
        <w:widowControl w:val="0"/>
        <w:tabs>
          <w:tab w:val="left" w:pos="510"/>
          <w:tab w:val="left" w:pos="1134"/>
        </w:tabs>
        <w:jc w:val="both"/>
        <w:rPr>
          <w:b/>
        </w:rPr>
      </w:pPr>
    </w:p>
    <w:p w:rsidR="00D54AB8" w:rsidRDefault="00D54AB8" w:rsidP="00D54AB8">
      <w:pPr>
        <w:widowControl w:val="0"/>
        <w:tabs>
          <w:tab w:val="left" w:pos="8872"/>
        </w:tabs>
        <w:jc w:val="both"/>
        <w:rPr>
          <w:b/>
        </w:rPr>
      </w:pPr>
      <w:r>
        <w:t xml:space="preserve">Rodzaj zamówienia:  Dostawa. </w:t>
      </w:r>
    </w:p>
    <w:p w:rsidR="00D54AB8" w:rsidRDefault="00D54AB8" w:rsidP="00D54AB8">
      <w:pPr>
        <w:rPr>
          <w:b/>
        </w:rPr>
      </w:pPr>
      <w:r>
        <w:rPr>
          <w:b/>
        </w:rPr>
        <w:t xml:space="preserve">Sukcesywne dostawy produktów spożywczych w 2022 r. do stołówki  Zespołu Szkół Ponadpodstawowych Nr 5 im. J. Piłsudskiego w Zamościu.  </w:t>
      </w:r>
    </w:p>
    <w:p w:rsidR="00D54AB8" w:rsidRDefault="00D54AB8" w:rsidP="00D54AB8">
      <w:pPr>
        <w:jc w:val="both"/>
      </w:pPr>
    </w:p>
    <w:p w:rsidR="00D54AB8" w:rsidRDefault="00D54AB8" w:rsidP="00D54AB8">
      <w:pPr>
        <w:jc w:val="both"/>
      </w:pPr>
      <w:r>
        <w:t>Szczegółowy opis przedmiotu zamówienia – Formularz ofertowy - załącznik nr 1 SIWZ</w:t>
      </w:r>
    </w:p>
    <w:p w:rsidR="00D54AB8" w:rsidRDefault="00D54AB8" w:rsidP="00D54AB8">
      <w:pPr>
        <w:pStyle w:val="WW-Tekstpodstawowy2"/>
        <w:spacing w:line="240" w:lineRule="auto"/>
        <w:rPr>
          <w:lang w:eastAsia="pl-PL"/>
        </w:rPr>
      </w:pPr>
    </w:p>
    <w:p w:rsidR="00D54AB8" w:rsidRDefault="00D54AB8" w:rsidP="00D54AB8">
      <w:pPr>
        <w:jc w:val="both"/>
      </w:pPr>
      <w:r>
        <w:t xml:space="preserve">Oznaczenie przedmiotu zamówienia wg Wspólnego Słownika Zamówień (CPV):  </w:t>
      </w:r>
    </w:p>
    <w:p w:rsidR="00D54AB8" w:rsidRDefault="00D54AB8" w:rsidP="00D54AB8">
      <w:pPr>
        <w:widowControl w:val="0"/>
        <w:tabs>
          <w:tab w:val="left" w:pos="360"/>
        </w:tabs>
        <w:ind w:left="5580" w:hanging="5580"/>
      </w:pPr>
      <w:r>
        <w:t xml:space="preserve">      CPV 15800000-6 Różne produkty spożywcze</w:t>
      </w:r>
    </w:p>
    <w:p w:rsidR="00D54AB8" w:rsidRDefault="00D54AB8" w:rsidP="00D54AB8">
      <w:pPr>
        <w:widowControl w:val="0"/>
        <w:tabs>
          <w:tab w:val="left" w:pos="360"/>
        </w:tabs>
        <w:ind w:left="5580" w:hanging="5580"/>
      </w:pPr>
      <w:r>
        <w:tab/>
        <w:t>CPV 15600000-4 Produkty przemiału ziarna, skrobi i produktów skrobiowych</w:t>
      </w:r>
    </w:p>
    <w:p w:rsidR="00D54AB8" w:rsidRDefault="00D54AB8" w:rsidP="00D54AB8">
      <w:pPr>
        <w:widowControl w:val="0"/>
        <w:tabs>
          <w:tab w:val="left" w:pos="360"/>
        </w:tabs>
        <w:ind w:left="5580" w:hanging="5580"/>
      </w:pPr>
      <w:r>
        <w:tab/>
        <w:t>CPV 15400000-2 Oleje i tłuszcze zwierzęce lub roślinne</w:t>
      </w:r>
    </w:p>
    <w:p w:rsidR="00D54AB8" w:rsidRDefault="00D54AB8" w:rsidP="00D54AB8">
      <w:pPr>
        <w:widowControl w:val="0"/>
        <w:tabs>
          <w:tab w:val="left" w:pos="360"/>
        </w:tabs>
        <w:ind w:left="5580" w:hanging="5580"/>
      </w:pPr>
      <w:r>
        <w:tab/>
        <w:t>CPV 15300000-1 Owoce, warzywa i podobne produkty</w:t>
      </w:r>
    </w:p>
    <w:p w:rsidR="00D54AB8" w:rsidRDefault="00D54AB8" w:rsidP="00D54AB8">
      <w:pPr>
        <w:widowControl w:val="0"/>
        <w:tabs>
          <w:tab w:val="left" w:pos="360"/>
        </w:tabs>
      </w:pPr>
      <w:r>
        <w:tab/>
        <w:t>CPV 15500000-3 Produkty    mleczarskie</w:t>
      </w:r>
    </w:p>
    <w:p w:rsidR="00D54AB8" w:rsidRDefault="00D54AB8" w:rsidP="00D54AB8">
      <w:pPr>
        <w:widowControl w:val="0"/>
        <w:tabs>
          <w:tab w:val="left" w:pos="360"/>
        </w:tabs>
        <w:ind w:left="5580" w:hanging="5580"/>
      </w:pPr>
      <w:r>
        <w:tab/>
        <w:t>CPV 15200000-0 Ryby puszkowane i pozostałe ryby konserwowane lub przetworzone</w:t>
      </w:r>
    </w:p>
    <w:p w:rsidR="00D54AB8" w:rsidRDefault="00D54AB8" w:rsidP="00D54AB8">
      <w:pPr>
        <w:widowControl w:val="0"/>
        <w:tabs>
          <w:tab w:val="left" w:pos="360"/>
        </w:tabs>
      </w:pPr>
      <w:r>
        <w:tab/>
        <w:t>CPV 15896000-5 Produkty głęboko mrożone</w:t>
      </w:r>
    </w:p>
    <w:p w:rsidR="00D54AB8" w:rsidRDefault="00D54AB8" w:rsidP="00D54AB8">
      <w:pPr>
        <w:widowControl w:val="0"/>
        <w:tabs>
          <w:tab w:val="left" w:pos="360"/>
        </w:tabs>
        <w:rPr>
          <w:color w:val="993300"/>
        </w:rPr>
      </w:pPr>
      <w:r>
        <w:rPr>
          <w:color w:val="993300"/>
        </w:rPr>
        <w:tab/>
      </w:r>
      <w:r>
        <w:t>CPV 15131000-5  Przetwory z mięsa</w:t>
      </w:r>
    </w:p>
    <w:p w:rsidR="00D54AB8" w:rsidRDefault="00D54AB8" w:rsidP="00D54AB8">
      <w:pPr>
        <w:widowControl w:val="0"/>
        <w:tabs>
          <w:tab w:val="left" w:pos="360"/>
        </w:tabs>
      </w:pPr>
      <w:r>
        <w:tab/>
        <w:t>CPV 15131135-0 Wędliny drobiowe</w:t>
      </w:r>
    </w:p>
    <w:p w:rsidR="00D54AB8" w:rsidRDefault="00D54AB8" w:rsidP="00D54AB8">
      <w:pPr>
        <w:pStyle w:val="Tekstpodstawowy2"/>
        <w:tabs>
          <w:tab w:val="left" w:pos="360"/>
        </w:tabs>
        <w:snapToGrid/>
        <w:spacing w:line="240" w:lineRule="auto"/>
        <w:jc w:val="left"/>
        <w:rPr>
          <w:szCs w:val="24"/>
        </w:rPr>
      </w:pPr>
      <w:r>
        <w:tab/>
        <w:t>CPV 15113000-3 Wieprzowina</w:t>
      </w:r>
    </w:p>
    <w:p w:rsidR="00D54AB8" w:rsidRDefault="00D54AB8" w:rsidP="00D54AB8">
      <w:pPr>
        <w:pStyle w:val="NormalnyWeb"/>
        <w:widowControl w:val="0"/>
        <w:tabs>
          <w:tab w:val="left" w:pos="360"/>
        </w:tabs>
        <w:spacing w:before="0" w:beforeAutospacing="0" w:after="0" w:afterAutospacing="0"/>
      </w:pPr>
      <w:r>
        <w:tab/>
        <w:t>CPV 15112000-6 Drób</w:t>
      </w:r>
    </w:p>
    <w:p w:rsidR="00D54AB8" w:rsidRDefault="00D54AB8" w:rsidP="00D54AB8">
      <w:pPr>
        <w:widowControl w:val="0"/>
        <w:tabs>
          <w:tab w:val="left" w:pos="360"/>
        </w:tabs>
      </w:pPr>
      <w:r>
        <w:tab/>
        <w:t>CPV 15810000-9 Świeże wyroby piekarskie</w:t>
      </w:r>
      <w:r>
        <w:tab/>
      </w:r>
    </w:p>
    <w:p w:rsidR="00D54AB8" w:rsidRDefault="00D54AB8" w:rsidP="00D54AB8">
      <w:pPr>
        <w:pStyle w:val="Tekstpodstawowywcity"/>
        <w:tabs>
          <w:tab w:val="clear" w:pos="510"/>
          <w:tab w:val="left" w:pos="360"/>
          <w:tab w:val="left" w:pos="708"/>
        </w:tabs>
        <w:spacing w:line="240" w:lineRule="auto"/>
        <w:jc w:val="left"/>
        <w:rPr>
          <w:szCs w:val="24"/>
        </w:rPr>
      </w:pPr>
      <w:r>
        <w:t xml:space="preserve">      CPV 03220000-9 Warzywa, owoce i orzechy</w:t>
      </w:r>
    </w:p>
    <w:p w:rsidR="00D54AB8" w:rsidRDefault="00D54AB8" w:rsidP="00D54AB8">
      <w:pPr>
        <w:pStyle w:val="Tekstpodstawowywcity"/>
        <w:tabs>
          <w:tab w:val="clear" w:pos="510"/>
          <w:tab w:val="left" w:pos="360"/>
          <w:tab w:val="left" w:pos="708"/>
        </w:tabs>
        <w:spacing w:line="240" w:lineRule="auto"/>
        <w:ind w:left="0" w:firstLine="0"/>
        <w:jc w:val="left"/>
        <w:rPr>
          <w:szCs w:val="24"/>
        </w:rPr>
      </w:pPr>
      <w:r>
        <w:t xml:space="preserve">      CPV 03222321-9 Jabłka</w:t>
      </w:r>
    </w:p>
    <w:p w:rsidR="00D54AB8" w:rsidRDefault="00D54AB8" w:rsidP="00D54AB8">
      <w:pPr>
        <w:pStyle w:val="WW-Tekstpodstawowy2"/>
        <w:tabs>
          <w:tab w:val="left" w:pos="360"/>
        </w:tabs>
        <w:spacing w:line="240" w:lineRule="auto"/>
        <w:rPr>
          <w:lang w:eastAsia="pl-PL"/>
        </w:rPr>
      </w:pPr>
      <w:r>
        <w:rPr>
          <w:lang w:eastAsia="pl-PL"/>
        </w:rPr>
        <w:tab/>
        <w:t>CPV 03142500-3 Jaja</w:t>
      </w:r>
      <w:r>
        <w:rPr>
          <w:lang w:eastAsia="pl-PL"/>
        </w:rPr>
        <w:tab/>
      </w:r>
    </w:p>
    <w:p w:rsidR="00D54AB8" w:rsidRDefault="00D54AB8" w:rsidP="00D54AB8">
      <w:pPr>
        <w:jc w:val="both"/>
      </w:pPr>
      <w:r>
        <w:lastRenderedPageBreak/>
        <w:t xml:space="preserve">Miejsce dostaw: magazyn żywnościowy </w:t>
      </w:r>
      <w:r>
        <w:rPr>
          <w:snapToGrid w:val="0"/>
        </w:rPr>
        <w:t xml:space="preserve">Zespołu Szkół Ponadpodstawowych Nr 5 </w:t>
      </w:r>
      <w:r w:rsidR="00EB7F22">
        <w:rPr>
          <w:snapToGrid w:val="0"/>
        </w:rPr>
        <w:br/>
      </w:r>
      <w:r>
        <w:rPr>
          <w:snapToGrid w:val="0"/>
        </w:rPr>
        <w:t>w Zamościu</w:t>
      </w:r>
      <w:r>
        <w:t xml:space="preserve">. Szczegółowy wykaz określony został odpowiednio </w:t>
      </w:r>
      <w:r>
        <w:rPr>
          <w:b/>
          <w:bCs/>
        </w:rPr>
        <w:t xml:space="preserve">w załącznikach od nr 4 do nr 18 </w:t>
      </w:r>
      <w:r>
        <w:t xml:space="preserve">SIWZ. </w:t>
      </w:r>
    </w:p>
    <w:p w:rsidR="00D54AB8" w:rsidRDefault="00D54AB8" w:rsidP="00D54AB8">
      <w:pPr>
        <w:rPr>
          <w:bCs/>
        </w:rPr>
      </w:pPr>
      <w:r>
        <w:rPr>
          <w:bCs/>
        </w:rPr>
        <w:t>Warunki  realizacji zamówienia określone zostały w załączonym do SIWZ projekcie umowy</w:t>
      </w:r>
    </w:p>
    <w:p w:rsidR="00D54AB8" w:rsidRDefault="00D54AB8" w:rsidP="00D54AB8">
      <w:pPr>
        <w:rPr>
          <w:b/>
        </w:rPr>
      </w:pPr>
      <w:r>
        <w:rPr>
          <w:b/>
          <w:bCs/>
        </w:rPr>
        <w:t xml:space="preserve">załącznik nr 3. </w:t>
      </w:r>
      <w:r>
        <w:t xml:space="preserve">Każdy </w:t>
      </w:r>
      <w:r>
        <w:rPr>
          <w:bCs/>
          <w:snapToGrid w:val="0"/>
        </w:rPr>
        <w:t>Dostawca</w:t>
      </w:r>
      <w:r>
        <w:t xml:space="preserve"> może złożyć oferty na dowolną</w:t>
      </w:r>
      <w:r w:rsidR="00EB7F22">
        <w:t xml:space="preserve"> ilość części  zamówienia wraz </w:t>
      </w:r>
      <w:r>
        <w:t xml:space="preserve">z formularzem oferty </w:t>
      </w:r>
      <w:r>
        <w:rPr>
          <w:b/>
          <w:bCs/>
        </w:rPr>
        <w:t>załącznik nr 1.</w:t>
      </w:r>
    </w:p>
    <w:p w:rsidR="00D54AB8" w:rsidRDefault="00D54AB8" w:rsidP="00D54AB8">
      <w:pPr>
        <w:pStyle w:val="Tekstpodstawowy2"/>
        <w:tabs>
          <w:tab w:val="left" w:pos="510"/>
        </w:tabs>
        <w:snapToGrid/>
        <w:spacing w:line="240" w:lineRule="auto"/>
        <w:rPr>
          <w:b/>
          <w:szCs w:val="24"/>
        </w:rPr>
      </w:pPr>
    </w:p>
    <w:p w:rsidR="00D54AB8" w:rsidRDefault="00D54AB8" w:rsidP="00D54AB8">
      <w:pPr>
        <w:widowControl w:val="0"/>
        <w:tabs>
          <w:tab w:val="left" w:pos="510"/>
          <w:tab w:val="left" w:pos="1134"/>
        </w:tabs>
        <w:jc w:val="both"/>
        <w:rPr>
          <w:b/>
          <w:snapToGrid w:val="0"/>
        </w:rPr>
      </w:pPr>
      <w:r>
        <w:rPr>
          <w:b/>
        </w:rPr>
        <w:t>IV.Termin wykonania zamówienia</w:t>
      </w:r>
      <w:r>
        <w:rPr>
          <w:b/>
          <w:snapToGrid w:val="0"/>
        </w:rPr>
        <w:t>.</w:t>
      </w:r>
    </w:p>
    <w:p w:rsidR="00D54AB8" w:rsidRDefault="00D54AB8" w:rsidP="00D54AB8">
      <w:pPr>
        <w:pStyle w:val="Tekstpodstawowywcity"/>
        <w:spacing w:line="240" w:lineRule="auto"/>
        <w:ind w:left="0"/>
        <w:rPr>
          <w:b/>
        </w:rPr>
      </w:pPr>
      <w:r>
        <w:rPr>
          <w:szCs w:val="24"/>
        </w:rPr>
        <w:tab/>
        <w:t xml:space="preserve">Wymagany termin realizacji zamówienia:  </w:t>
      </w:r>
      <w:r>
        <w:rPr>
          <w:b/>
          <w:bCs/>
          <w:szCs w:val="24"/>
        </w:rPr>
        <w:t>do 31.12.2022 r.</w:t>
      </w:r>
    </w:p>
    <w:p w:rsidR="00D54AB8" w:rsidRDefault="00D54AB8" w:rsidP="00D54AB8">
      <w:pPr>
        <w:pStyle w:val="Tekstpodstawowywcity"/>
        <w:spacing w:line="240" w:lineRule="auto"/>
        <w:ind w:left="0"/>
        <w:rPr>
          <w:szCs w:val="24"/>
        </w:rPr>
      </w:pPr>
      <w:r>
        <w:t xml:space="preserve">         Planowane rozpoczęcie</w:t>
      </w:r>
      <w:r>
        <w:rPr>
          <w:szCs w:val="24"/>
        </w:rPr>
        <w:t xml:space="preserve"> dostaw  :</w:t>
      </w:r>
      <w:r>
        <w:rPr>
          <w:b/>
          <w:bCs/>
          <w:szCs w:val="24"/>
        </w:rPr>
        <w:t xml:space="preserve">              od 01.01.2022 r.</w:t>
      </w:r>
    </w:p>
    <w:p w:rsidR="00D54AB8" w:rsidRDefault="00D54AB8" w:rsidP="00D54AB8">
      <w:pPr>
        <w:pStyle w:val="Tekstpodstawowywcity"/>
        <w:spacing w:line="240" w:lineRule="auto"/>
        <w:ind w:left="0" w:firstLine="0"/>
        <w:rPr>
          <w:szCs w:val="24"/>
        </w:rPr>
      </w:pPr>
    </w:p>
    <w:p w:rsidR="00D54AB8" w:rsidRDefault="00D54AB8" w:rsidP="00D54AB8">
      <w:pPr>
        <w:pStyle w:val="Tekstpodstawowywcity"/>
        <w:tabs>
          <w:tab w:val="num" w:pos="284"/>
        </w:tabs>
        <w:spacing w:line="240" w:lineRule="auto"/>
        <w:ind w:left="0" w:hanging="360"/>
        <w:rPr>
          <w:bCs/>
          <w:iCs/>
        </w:rPr>
      </w:pPr>
    </w:p>
    <w:p w:rsidR="00D54AB8" w:rsidRDefault="00D54AB8" w:rsidP="00EB7F22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V.</w:t>
      </w:r>
      <w:r>
        <w:rPr>
          <w:b/>
          <w:snapToGrid w:val="0"/>
        </w:rPr>
        <w:tab/>
        <w:t xml:space="preserve">Wykaz oświadczeń lub dokumentów, jakie mają dostarczyć wykonawcy w celu potwierdzenia spełniania </w:t>
      </w:r>
      <w:r w:rsidR="00EB7F22">
        <w:rPr>
          <w:b/>
          <w:snapToGrid w:val="0"/>
        </w:rPr>
        <w:t>warunków udziału w postępowaniu</w:t>
      </w:r>
      <w:r>
        <w:rPr>
          <w:b/>
          <w:snapToGrid w:val="0"/>
        </w:rPr>
        <w:t>:</w:t>
      </w:r>
    </w:p>
    <w:p w:rsidR="00D54AB8" w:rsidRDefault="00D54AB8" w:rsidP="00D54AB8">
      <w:pPr>
        <w:widowControl w:val="0"/>
        <w:tabs>
          <w:tab w:val="left" w:pos="510"/>
        </w:tabs>
        <w:ind w:left="567" w:hanging="1701"/>
        <w:jc w:val="both"/>
        <w:rPr>
          <w:b/>
          <w:snapToGrid w:val="0"/>
        </w:rPr>
      </w:pPr>
    </w:p>
    <w:p w:rsidR="00D54AB8" w:rsidRDefault="00D54AB8" w:rsidP="00EB7F2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Dostawca którego oferta została najwyżej oceniona jest wezwany w terminie 7 dni od przesłania mu </w:t>
      </w:r>
      <w:r>
        <w:rPr>
          <w:b/>
        </w:rPr>
        <w:t xml:space="preserve">informacja z otwarcia ofert oraz </w:t>
      </w:r>
      <w:r>
        <w:rPr>
          <w:b/>
          <w:bCs/>
        </w:rPr>
        <w:t xml:space="preserve">zestawienia zbiorczego z otwarcia ofert potwierdzającego złożenie przez niego najwyżej ocenionej oferty do złożenia dokumentów w celu potwierdzenia braku podstaw wykluczenia wykonawcy z udziału </w:t>
      </w:r>
      <w:r w:rsidR="00EB7F22">
        <w:rPr>
          <w:b/>
          <w:bCs/>
        </w:rPr>
        <w:br/>
      </w:r>
      <w:r>
        <w:rPr>
          <w:b/>
          <w:bCs/>
        </w:rPr>
        <w:t>w postępowaniu.</w:t>
      </w:r>
    </w:p>
    <w:p w:rsidR="00D54AB8" w:rsidRDefault="00D54AB8" w:rsidP="00EB7F2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Zamawiający żąda następujących dokumentów:</w:t>
      </w:r>
    </w:p>
    <w:p w:rsidR="00D54AB8" w:rsidRDefault="00D54AB8" w:rsidP="00EB7F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>
        <w:t>zaświadczenia właściwego naczelnika urzędu skarbowego potwierdzającego, że wykonawca</w:t>
      </w:r>
      <w:r w:rsidR="00EB7F22">
        <w:rPr>
          <w:b/>
          <w:bCs/>
        </w:rPr>
        <w:t xml:space="preserve"> </w:t>
      </w:r>
      <w:r>
        <w:t>nie zalega z opłacaniem podatków, wystawionego nie wcześniej niż 3 miesiące przed upływem terminu składania ofert albo wniosków o dopuszczenie do udziału w postępowaniu, lub innegodokumentu potwierdzającego, że wykonawca zawarł porozumienie z właściwym organem podatkowym w sprawie spłat tych należności wraz z ewentualnymi odsetkami lub grzywnami</w:t>
      </w:r>
      <w:r w:rsidR="00EB7F22">
        <w:t xml:space="preserve"> </w:t>
      </w:r>
      <w:r>
        <w:t>w szczególności uzyskał przewidziane prawem zwolnienie, odroczenie lub rozłożenie na ratyzaległych płatności lub wstrzymanie w całości wykonania decyzji właściwego organu;</w:t>
      </w:r>
    </w:p>
    <w:p w:rsidR="00D54AB8" w:rsidRDefault="00D54AB8" w:rsidP="00EB7F2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>zaświadczenia właściwej terenowej jednostki organizacyjnej Zakładu Ubezpieczeń Społecznych lub Kasy Rolniczego Ubezpieczenia Społecznego albo inne</w:t>
      </w:r>
      <w:r w:rsidR="00EB7F22">
        <w:t xml:space="preserve">go dokumentu potwierdzającego, </w:t>
      </w:r>
      <w:r>
        <w:t xml:space="preserve">że wykonawca nie zalega z opłacaniem składek na ubezpieczenia społeczne lub zdrowotne, wystawionego nie wcześniej niż 3 miesiące przed upływem terminu składania </w:t>
      </w:r>
      <w:r w:rsidR="00EB7F22">
        <w:t xml:space="preserve">ofert albo wniosków </w:t>
      </w:r>
      <w:r>
        <w:t>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D54AB8" w:rsidRDefault="00D54AB8" w:rsidP="00D54AB8">
      <w:pPr>
        <w:ind w:left="360" w:hanging="360"/>
        <w:rPr>
          <w:b/>
          <w:snapToGrid w:val="0"/>
        </w:rPr>
      </w:pPr>
    </w:p>
    <w:p w:rsidR="00D54AB8" w:rsidRDefault="00D54AB8" w:rsidP="00EB7F22">
      <w:pPr>
        <w:widowControl w:val="0"/>
        <w:tabs>
          <w:tab w:val="left" w:pos="142"/>
        </w:tabs>
        <w:ind w:left="142" w:hanging="142"/>
        <w:jc w:val="both"/>
        <w:rPr>
          <w:b/>
          <w:snapToGrid w:val="0"/>
        </w:rPr>
      </w:pPr>
      <w:r>
        <w:rPr>
          <w:b/>
          <w:snapToGrid w:val="0"/>
        </w:rPr>
        <w:t>VI.</w:t>
      </w:r>
      <w:r w:rsidR="00EB7F22">
        <w:rPr>
          <w:b/>
          <w:snapToGrid w:val="0"/>
        </w:rPr>
        <w:t xml:space="preserve"> </w:t>
      </w:r>
      <w:r>
        <w:rPr>
          <w:b/>
          <w:snapToGrid w:val="0"/>
        </w:rPr>
        <w:t xml:space="preserve">Informacje o sposobie porozumiewania się Zamawiającego z Wykonawcami </w:t>
      </w:r>
      <w:r>
        <w:rPr>
          <w:b/>
          <w:snapToGrid w:val="0"/>
        </w:rPr>
        <w:br/>
        <w:t xml:space="preserve"> oraz przekazywania oświadczeń lub dokumentów, a także wskazanie osób </w:t>
      </w:r>
      <w:r w:rsidR="00EB7F22">
        <w:rPr>
          <w:b/>
          <w:snapToGrid w:val="0"/>
        </w:rPr>
        <w:t xml:space="preserve"> uprawnionych </w:t>
      </w:r>
      <w:r>
        <w:rPr>
          <w:b/>
          <w:snapToGrid w:val="0"/>
        </w:rPr>
        <w:t>do porozumiewania się z wykonawcami.</w:t>
      </w:r>
    </w:p>
    <w:p w:rsidR="00D54AB8" w:rsidRDefault="00D54AB8" w:rsidP="00D54AB8">
      <w:pPr>
        <w:widowControl w:val="0"/>
        <w:tabs>
          <w:tab w:val="left" w:pos="540"/>
        </w:tabs>
        <w:ind w:left="540" w:hanging="540"/>
        <w:jc w:val="both"/>
        <w:rPr>
          <w:snapToGrid w:val="0"/>
        </w:rPr>
      </w:pPr>
    </w:p>
    <w:p w:rsidR="00D54AB8" w:rsidRDefault="00D54AB8" w:rsidP="00D54AB8">
      <w:pPr>
        <w:pStyle w:val="Nagwek9"/>
        <w:rPr>
          <w:szCs w:val="24"/>
        </w:rPr>
      </w:pPr>
      <w:r>
        <w:t>VIII. Termin związania ofertą.</w:t>
      </w:r>
    </w:p>
    <w:p w:rsidR="00D54AB8" w:rsidRDefault="00D54AB8" w:rsidP="00D54AB8">
      <w:pPr>
        <w:pStyle w:val="Tekstpodstawowywcity"/>
        <w:tabs>
          <w:tab w:val="left" w:pos="0"/>
        </w:tabs>
        <w:spacing w:line="240" w:lineRule="auto"/>
        <w:ind w:left="0" w:firstLine="0"/>
        <w:rPr>
          <w:szCs w:val="24"/>
        </w:rPr>
      </w:pPr>
      <w:r>
        <w:t>Okres związania ofertą wynosi 30 dni wraz z upływem terminu składania ofert.</w:t>
      </w:r>
    </w:p>
    <w:p w:rsidR="00D54AB8" w:rsidRPr="00291DF2" w:rsidRDefault="00D54AB8" w:rsidP="00D54AB8">
      <w:pPr>
        <w:pStyle w:val="NormalnyWeb"/>
        <w:spacing w:before="0" w:beforeAutospacing="0" w:after="0" w:afterAutospacing="0"/>
        <w:rPr>
          <w:sz w:val="16"/>
          <w:szCs w:val="16"/>
        </w:rPr>
      </w:pPr>
    </w:p>
    <w:p w:rsidR="00D54AB8" w:rsidRDefault="00D54AB8" w:rsidP="00D54AB8">
      <w:pPr>
        <w:widowControl w:val="0"/>
        <w:tabs>
          <w:tab w:val="left" w:pos="993"/>
        </w:tabs>
        <w:ind w:left="510" w:hanging="510"/>
        <w:jc w:val="both"/>
        <w:rPr>
          <w:b/>
          <w:snapToGrid w:val="0"/>
        </w:rPr>
      </w:pPr>
      <w:r>
        <w:rPr>
          <w:b/>
          <w:snapToGrid w:val="0"/>
        </w:rPr>
        <w:t xml:space="preserve"> IX.</w:t>
      </w:r>
      <w:r>
        <w:rPr>
          <w:b/>
          <w:snapToGrid w:val="0"/>
        </w:rPr>
        <w:tab/>
        <w:t xml:space="preserve"> Opis sposobu przygotowywania ofert. </w:t>
      </w:r>
    </w:p>
    <w:p w:rsidR="00D54AB8" w:rsidRDefault="00D54AB8" w:rsidP="00D54AB8">
      <w:pPr>
        <w:tabs>
          <w:tab w:val="left" w:pos="426"/>
        </w:tabs>
        <w:ind w:left="426" w:hanging="284"/>
        <w:jc w:val="both"/>
        <w:rPr>
          <w:bCs/>
          <w:snapToGrid w:val="0"/>
        </w:rPr>
      </w:pPr>
      <w:r>
        <w:rPr>
          <w:snapToGrid w:val="0"/>
        </w:rPr>
        <w:t xml:space="preserve">1. Dostawca sporządza formularz oferty zgodnie z wzorem stanowiącym </w:t>
      </w:r>
      <w:r w:rsidR="00807F6F">
        <w:rPr>
          <w:b/>
          <w:snapToGrid w:val="0"/>
        </w:rPr>
        <w:t>Z</w:t>
      </w:r>
      <w:r>
        <w:rPr>
          <w:b/>
          <w:snapToGrid w:val="0"/>
        </w:rPr>
        <w:t>ałącznik</w:t>
      </w:r>
      <w:r w:rsidR="00291DF2">
        <w:rPr>
          <w:b/>
          <w:snapToGrid w:val="0"/>
        </w:rPr>
        <w:t xml:space="preserve"> </w:t>
      </w:r>
      <w:r w:rsidR="00807F6F">
        <w:rPr>
          <w:b/>
          <w:snapToGrid w:val="0"/>
        </w:rPr>
        <w:t>N</w:t>
      </w:r>
      <w:r>
        <w:rPr>
          <w:b/>
          <w:snapToGrid w:val="0"/>
        </w:rPr>
        <w:t>r 1</w:t>
      </w:r>
      <w:r w:rsidR="00291DF2">
        <w:rPr>
          <w:b/>
          <w:snapToGrid w:val="0"/>
        </w:rPr>
        <w:t xml:space="preserve"> </w:t>
      </w:r>
      <w:r>
        <w:t>SIWZ</w:t>
      </w:r>
      <w:r>
        <w:rPr>
          <w:bCs/>
          <w:snapToGrid w:val="0"/>
        </w:rPr>
        <w:t xml:space="preserve"> </w:t>
      </w:r>
      <w:r>
        <w:t>– wpisując cenę brutto zgodną z formularzem cenowym danego zamówienia, brak wyceny jakiejkolwiek pozycji świadczy, że wykonawca nie jest w stanie zrealizować tej dostawy. Taką ofertę zamawiający odrzuca.</w:t>
      </w:r>
    </w:p>
    <w:p w:rsidR="00D54AB8" w:rsidRDefault="00D54AB8" w:rsidP="00D54AB8">
      <w:pPr>
        <w:widowControl w:val="0"/>
        <w:ind w:left="510" w:hanging="368"/>
        <w:jc w:val="both"/>
        <w:rPr>
          <w:snapToGrid w:val="0"/>
        </w:rPr>
      </w:pPr>
      <w:r>
        <w:rPr>
          <w:snapToGrid w:val="0"/>
        </w:rPr>
        <w:t xml:space="preserve">2.   Dostawca  składa ofertę zgodnie z wymaganiami SIWZ. </w:t>
      </w:r>
    </w:p>
    <w:p w:rsidR="00D54AB8" w:rsidRDefault="00D54AB8" w:rsidP="00D54AB8">
      <w:pPr>
        <w:widowControl w:val="0"/>
        <w:ind w:left="510" w:hanging="368"/>
        <w:jc w:val="both"/>
        <w:rPr>
          <w:snapToGrid w:val="0"/>
        </w:rPr>
      </w:pPr>
      <w:r>
        <w:rPr>
          <w:snapToGrid w:val="0"/>
        </w:rPr>
        <w:t xml:space="preserve">3.  </w:t>
      </w:r>
      <w:r>
        <w:rPr>
          <w:bCs/>
        </w:rPr>
        <w:t>Ofertę należy złożyć w języku polskim z zastosowaniem formy pisemnej pod rygorem nieważności.</w:t>
      </w:r>
    </w:p>
    <w:p w:rsidR="00D54AB8" w:rsidRDefault="00D54AB8" w:rsidP="00D54AB8">
      <w:pPr>
        <w:widowControl w:val="0"/>
        <w:ind w:left="426" w:hanging="284"/>
        <w:jc w:val="both"/>
        <w:rPr>
          <w:snapToGrid w:val="0"/>
        </w:rPr>
      </w:pPr>
      <w:r>
        <w:rPr>
          <w:snapToGrid w:val="0"/>
        </w:rPr>
        <w:t xml:space="preserve">4. Wszelkie miejsca, w których </w:t>
      </w:r>
      <w:r>
        <w:rPr>
          <w:bCs/>
          <w:snapToGrid w:val="0"/>
        </w:rPr>
        <w:t>Dostawca</w:t>
      </w:r>
      <w:r>
        <w:rPr>
          <w:snapToGrid w:val="0"/>
        </w:rPr>
        <w:t xml:space="preserve"> naniósł poprawki powi</w:t>
      </w:r>
      <w:r w:rsidR="00291DF2">
        <w:rPr>
          <w:snapToGrid w:val="0"/>
        </w:rPr>
        <w:t xml:space="preserve">nny być parafowane przez </w:t>
      </w:r>
      <w:r w:rsidR="00291DF2">
        <w:rPr>
          <w:snapToGrid w:val="0"/>
        </w:rPr>
        <w:lastRenderedPageBreak/>
        <w:t xml:space="preserve">osobę </w:t>
      </w:r>
      <w:r>
        <w:rPr>
          <w:snapToGrid w:val="0"/>
        </w:rPr>
        <w:t>lub osoby podpisujące ofertę.</w:t>
      </w:r>
    </w:p>
    <w:p w:rsidR="00291DF2" w:rsidRDefault="00D54AB8" w:rsidP="00291DF2">
      <w:pPr>
        <w:pStyle w:val="Tekstpodstawowy2"/>
        <w:tabs>
          <w:tab w:val="left" w:pos="708"/>
        </w:tabs>
        <w:spacing w:line="240" w:lineRule="auto"/>
        <w:jc w:val="left"/>
        <w:rPr>
          <w:szCs w:val="24"/>
        </w:rPr>
      </w:pPr>
      <w:r>
        <w:rPr>
          <w:szCs w:val="24"/>
        </w:rPr>
        <w:t xml:space="preserve">  5.  Poza oznaczeniami podanymi powyżej na opakowaniu należy podać czytelnie nazwę i </w:t>
      </w:r>
      <w:r w:rsidR="00291DF2">
        <w:rPr>
          <w:szCs w:val="24"/>
        </w:rPr>
        <w:t xml:space="preserve"> </w:t>
      </w:r>
    </w:p>
    <w:p w:rsidR="00D54AB8" w:rsidRDefault="00291DF2" w:rsidP="00291DF2">
      <w:pPr>
        <w:pStyle w:val="Tekstpodstawowy2"/>
        <w:tabs>
          <w:tab w:val="left" w:pos="708"/>
        </w:tabs>
        <w:spacing w:line="240" w:lineRule="auto"/>
        <w:jc w:val="left"/>
        <w:rPr>
          <w:szCs w:val="24"/>
        </w:rPr>
      </w:pPr>
      <w:r>
        <w:rPr>
          <w:szCs w:val="24"/>
        </w:rPr>
        <w:t xml:space="preserve">       </w:t>
      </w:r>
      <w:r w:rsidR="00D54AB8">
        <w:rPr>
          <w:szCs w:val="24"/>
        </w:rPr>
        <w:t>adres</w:t>
      </w:r>
      <w:r>
        <w:rPr>
          <w:szCs w:val="24"/>
        </w:rPr>
        <w:t xml:space="preserve"> </w:t>
      </w:r>
      <w:r w:rsidR="00D54AB8">
        <w:rPr>
          <w:szCs w:val="24"/>
        </w:rPr>
        <w:t>Dostawcy.</w:t>
      </w:r>
    </w:p>
    <w:p w:rsidR="00D54AB8" w:rsidRDefault="00D54AB8" w:rsidP="00D54AB8">
      <w:pPr>
        <w:widowControl w:val="0"/>
        <w:tabs>
          <w:tab w:val="left" w:pos="510"/>
          <w:tab w:val="left" w:pos="1276"/>
        </w:tabs>
        <w:jc w:val="both"/>
        <w:rPr>
          <w:snapToGrid w:val="0"/>
        </w:rPr>
      </w:pPr>
      <w:r>
        <w:rPr>
          <w:snapToGrid w:val="0"/>
        </w:rPr>
        <w:t xml:space="preserve">  6.  Wszelkie koszty związane z przygotowaniem i złożeniem oferty ponosi wykonawca.</w:t>
      </w:r>
    </w:p>
    <w:p w:rsidR="00D54AB8" w:rsidRDefault="00D54AB8" w:rsidP="00D54AB8">
      <w:pPr>
        <w:widowControl w:val="0"/>
        <w:tabs>
          <w:tab w:val="left" w:pos="510"/>
          <w:tab w:val="left" w:pos="1276"/>
        </w:tabs>
        <w:jc w:val="both"/>
        <w:rPr>
          <w:snapToGrid w:val="0"/>
        </w:rPr>
      </w:pPr>
      <w:r>
        <w:rPr>
          <w:snapToGrid w:val="0"/>
        </w:rPr>
        <w:t xml:space="preserve">  7.  Zamawiający nie przewiduje zwrotu kosztów udziału w postępowaniu.</w:t>
      </w:r>
    </w:p>
    <w:p w:rsidR="00D54AB8" w:rsidRDefault="00D54AB8" w:rsidP="00D54AB8">
      <w:pPr>
        <w:widowControl w:val="0"/>
        <w:tabs>
          <w:tab w:val="left" w:pos="510"/>
          <w:tab w:val="left" w:pos="1276"/>
        </w:tabs>
        <w:jc w:val="both"/>
        <w:rPr>
          <w:snapToGrid w:val="0"/>
        </w:rPr>
      </w:pPr>
    </w:p>
    <w:p w:rsidR="00D54AB8" w:rsidRDefault="00D54AB8" w:rsidP="00D54AB8">
      <w:pPr>
        <w:widowControl w:val="0"/>
        <w:tabs>
          <w:tab w:val="left" w:pos="510"/>
          <w:tab w:val="left" w:pos="1276"/>
        </w:tabs>
        <w:ind w:left="510" w:hanging="510"/>
        <w:jc w:val="both"/>
        <w:rPr>
          <w:b/>
          <w:snapToGrid w:val="0"/>
        </w:rPr>
      </w:pPr>
      <w:r>
        <w:rPr>
          <w:b/>
          <w:snapToGrid w:val="0"/>
        </w:rPr>
        <w:t>X. Miejsce oraz termin składania i otwarcia ofert.</w:t>
      </w:r>
    </w:p>
    <w:p w:rsidR="00D54AB8" w:rsidRDefault="00D54AB8" w:rsidP="00D54AB8">
      <w:pPr>
        <w:widowControl w:val="0"/>
        <w:tabs>
          <w:tab w:val="left" w:pos="510"/>
          <w:tab w:val="left" w:pos="1276"/>
        </w:tabs>
        <w:ind w:left="510" w:hanging="510"/>
        <w:jc w:val="both"/>
        <w:rPr>
          <w:b/>
          <w:snapToGrid w:val="0"/>
        </w:rPr>
      </w:pPr>
    </w:p>
    <w:p w:rsidR="00D54AB8" w:rsidRPr="00291DF2" w:rsidRDefault="00D54AB8" w:rsidP="00291DF2">
      <w:pPr>
        <w:spacing w:line="237" w:lineRule="auto"/>
        <w:jc w:val="both"/>
      </w:pPr>
      <w:r>
        <w:t xml:space="preserve">Ofertę należy dostarczyć w zamkniętych kopertach w wersji papierowej do siedziby sekretariatu zamawiającego tj. Zespołu Szkół Ponadpodstawowych </w:t>
      </w:r>
      <w:r w:rsidR="00291DF2">
        <w:t>N</w:t>
      </w:r>
      <w:r>
        <w:t xml:space="preserve">r 5 im. Józefa Piłsudskiego w Zamościu ul. </w:t>
      </w:r>
      <w:proofErr w:type="spellStart"/>
      <w:r>
        <w:t>Szczebrzeska</w:t>
      </w:r>
      <w:proofErr w:type="spellEnd"/>
      <w:r>
        <w:t xml:space="preserve"> 102, 22-400 Zamość ora</w:t>
      </w:r>
      <w:r w:rsidR="00291DF2">
        <w:t xml:space="preserve">z posiadać następujący zapis: </w:t>
      </w:r>
      <w:r>
        <w:rPr>
          <w:b/>
          <w:bCs/>
          <w:snapToGrid w:val="0"/>
        </w:rPr>
        <w:t>„Oferta</w:t>
      </w:r>
      <w:r>
        <w:rPr>
          <w:b/>
          <w:bCs/>
        </w:rPr>
        <w:t xml:space="preserve"> na </w:t>
      </w:r>
      <w:r>
        <w:rPr>
          <w:b/>
        </w:rPr>
        <w:t>dostawę produktów spożywczych w 2022 r. dla kuchni Zespołu Szkół Ponadpodstawowych Nr 5 w Zamościu</w:t>
      </w:r>
      <w:r>
        <w:rPr>
          <w:b/>
          <w:bCs/>
          <w:snapToGrid w:val="0"/>
        </w:rPr>
        <w:t xml:space="preserve">, nie otwierać do godz. 15.10” </w:t>
      </w:r>
      <w:r>
        <w:t>lub w wersji elektronicznej na adres: zsp5</w:t>
      </w:r>
      <w:r w:rsidR="00291DF2">
        <w:t>@</w:t>
      </w:r>
      <w:r>
        <w:t xml:space="preserve">poczta.fm </w:t>
      </w:r>
    </w:p>
    <w:p w:rsidR="00D54AB8" w:rsidRDefault="00D54AB8" w:rsidP="00D54AB8">
      <w:pPr>
        <w:spacing w:line="237" w:lineRule="auto"/>
        <w:jc w:val="both"/>
      </w:pPr>
    </w:p>
    <w:p w:rsidR="00D54AB8" w:rsidRDefault="00D54AB8" w:rsidP="00D54AB8">
      <w:pPr>
        <w:widowControl w:val="0"/>
        <w:tabs>
          <w:tab w:val="left" w:pos="510"/>
          <w:tab w:val="left" w:pos="1134"/>
        </w:tabs>
        <w:ind w:left="510" w:hanging="510"/>
        <w:jc w:val="both"/>
        <w:rPr>
          <w:b/>
          <w:snapToGrid w:val="0"/>
        </w:rPr>
      </w:pPr>
      <w:r>
        <w:rPr>
          <w:snapToGrid w:val="0"/>
        </w:rPr>
        <w:t xml:space="preserve">Złożenie oferty do dnia </w:t>
      </w:r>
      <w:r>
        <w:rPr>
          <w:b/>
          <w:bCs/>
          <w:snapToGrid w:val="0"/>
        </w:rPr>
        <w:t xml:space="preserve">        10.12.</w:t>
      </w:r>
      <w:r>
        <w:rPr>
          <w:b/>
          <w:snapToGrid w:val="0"/>
        </w:rPr>
        <w:t>2021 r. do godz. 10.00</w:t>
      </w:r>
    </w:p>
    <w:p w:rsidR="00D54AB8" w:rsidRDefault="00D54AB8" w:rsidP="00D54AB8">
      <w:pPr>
        <w:widowControl w:val="0"/>
        <w:tabs>
          <w:tab w:val="left" w:pos="510"/>
          <w:tab w:val="left" w:pos="1134"/>
        </w:tabs>
        <w:ind w:left="510" w:hanging="510"/>
        <w:jc w:val="both"/>
        <w:rPr>
          <w:b/>
          <w:snapToGrid w:val="0"/>
        </w:rPr>
      </w:pPr>
      <w:r>
        <w:rPr>
          <w:bCs/>
          <w:snapToGrid w:val="0"/>
        </w:rPr>
        <w:t xml:space="preserve">Otwarcie ofert nastąpi dnia   </w:t>
      </w:r>
      <w:r>
        <w:rPr>
          <w:b/>
          <w:snapToGrid w:val="0"/>
        </w:rPr>
        <w:t>10.12.2021 r. godz. 15.10</w:t>
      </w:r>
    </w:p>
    <w:p w:rsidR="00D54AB8" w:rsidRDefault="00D54AB8" w:rsidP="00D54AB8">
      <w:pPr>
        <w:widowControl w:val="0"/>
        <w:tabs>
          <w:tab w:val="left" w:pos="510"/>
          <w:tab w:val="left" w:pos="1134"/>
        </w:tabs>
        <w:ind w:left="510" w:hanging="510"/>
        <w:jc w:val="both"/>
        <w:rPr>
          <w:bCs/>
          <w:snapToGrid w:val="0"/>
        </w:rPr>
      </w:pPr>
    </w:p>
    <w:p w:rsidR="00D54AB8" w:rsidRDefault="00D54AB8" w:rsidP="00D54AB8">
      <w:pPr>
        <w:widowControl w:val="0"/>
        <w:tabs>
          <w:tab w:val="left" w:pos="510"/>
          <w:tab w:val="left" w:pos="1134"/>
        </w:tabs>
        <w:jc w:val="both"/>
      </w:pPr>
      <w:r>
        <w:t>Oferty złożone po terminie Zamawiający zwróci bez otwierania.</w:t>
      </w:r>
    </w:p>
    <w:p w:rsidR="00D54AB8" w:rsidRDefault="00D54AB8" w:rsidP="00D54AB8">
      <w:pPr>
        <w:widowControl w:val="0"/>
        <w:tabs>
          <w:tab w:val="left" w:pos="510"/>
          <w:tab w:val="left" w:pos="1134"/>
        </w:tabs>
        <w:jc w:val="both"/>
      </w:pPr>
    </w:p>
    <w:p w:rsidR="00D54AB8" w:rsidRDefault="00D54AB8" w:rsidP="00D54AB8">
      <w:pPr>
        <w:spacing w:line="237" w:lineRule="auto"/>
        <w:jc w:val="both"/>
        <w:rPr>
          <w:b/>
          <w:bCs/>
        </w:rPr>
      </w:pPr>
      <w:r>
        <w:rPr>
          <w:b/>
          <w:bCs/>
        </w:rPr>
        <w:t>1</w:t>
      </w:r>
      <w:r>
        <w:t xml:space="preserve">. </w:t>
      </w:r>
      <w:r>
        <w:rPr>
          <w:b/>
          <w:bCs/>
        </w:rPr>
        <w:t>Oferty niekompletne nie podlegają ocenie. Wiążący jest termi</w:t>
      </w:r>
      <w:r w:rsidR="00291DF2">
        <w:rPr>
          <w:b/>
          <w:bCs/>
        </w:rPr>
        <w:t xml:space="preserve">n wpłynięcia kompletnej oferty </w:t>
      </w:r>
      <w:r>
        <w:rPr>
          <w:b/>
          <w:bCs/>
        </w:rPr>
        <w:t>do zamawiającego.</w:t>
      </w:r>
    </w:p>
    <w:p w:rsidR="00D54AB8" w:rsidRDefault="00291DF2" w:rsidP="00D54AB8">
      <w:pPr>
        <w:spacing w:line="235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="00D54AB8">
        <w:rPr>
          <w:b/>
          <w:bCs/>
        </w:rPr>
        <w:t>Jeżeli firma której oferta została wybrana, uchyli się od zawarcia umowy, zamawiający może wybrać ofertę najkorzystniejsza spośród pozostałych ofert.</w:t>
      </w:r>
    </w:p>
    <w:p w:rsidR="00D54AB8" w:rsidRDefault="00D54AB8" w:rsidP="00D54AB8">
      <w:pPr>
        <w:spacing w:line="237" w:lineRule="auto"/>
        <w:jc w:val="both"/>
        <w:rPr>
          <w:b/>
          <w:bCs/>
        </w:rPr>
      </w:pPr>
      <w:r>
        <w:rPr>
          <w:b/>
          <w:bCs/>
        </w:rPr>
        <w:t>3.</w:t>
      </w:r>
      <w:r w:rsidR="00291DF2">
        <w:rPr>
          <w:b/>
          <w:bCs/>
        </w:rPr>
        <w:t xml:space="preserve"> </w:t>
      </w:r>
      <w:r>
        <w:rPr>
          <w:b/>
          <w:bCs/>
        </w:rPr>
        <w:t>Zamawiający zastrzega sobie prawo unieważnienia post</w:t>
      </w:r>
      <w:r w:rsidR="00291DF2">
        <w:rPr>
          <w:b/>
          <w:bCs/>
        </w:rPr>
        <w:t xml:space="preserve">ępowania na każdym jego etapie </w:t>
      </w:r>
      <w:r>
        <w:rPr>
          <w:b/>
          <w:bCs/>
        </w:rPr>
        <w:t>bez podania przyczyn.</w:t>
      </w:r>
    </w:p>
    <w:p w:rsidR="00D54AB8" w:rsidRDefault="00D54AB8" w:rsidP="00D54AB8">
      <w:pPr>
        <w:widowControl w:val="0"/>
        <w:tabs>
          <w:tab w:val="left" w:pos="510"/>
          <w:tab w:val="left" w:pos="1134"/>
        </w:tabs>
        <w:jc w:val="both"/>
        <w:rPr>
          <w:bCs/>
          <w:snapToGrid w:val="0"/>
        </w:rPr>
      </w:pPr>
    </w:p>
    <w:p w:rsidR="00D54AB8" w:rsidRDefault="00D54AB8" w:rsidP="00D54AB8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XI. Opis sposobu obliczenia ceny:</w:t>
      </w:r>
    </w:p>
    <w:p w:rsidR="00D54AB8" w:rsidRDefault="00D54AB8" w:rsidP="00D54AB8">
      <w:pPr>
        <w:widowControl w:val="0"/>
        <w:jc w:val="both"/>
        <w:rPr>
          <w:b/>
          <w:snapToGrid w:val="0"/>
        </w:rPr>
      </w:pPr>
    </w:p>
    <w:p w:rsidR="00D54AB8" w:rsidRDefault="00D54AB8" w:rsidP="00D54AB8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>Dostawca określi wszystkie ceny za wykonanie przedmiotu zamówienia na formularzu cenowym właściwym dla danej części.</w:t>
      </w:r>
    </w:p>
    <w:p w:rsidR="00D54AB8" w:rsidRDefault="00D54AB8" w:rsidP="00D54AB8">
      <w:pPr>
        <w:widowControl w:val="0"/>
        <w:jc w:val="both"/>
        <w:rPr>
          <w:snapToGrid w:val="0"/>
        </w:rPr>
      </w:pPr>
      <w:r>
        <w:rPr>
          <w:snapToGrid w:val="0"/>
        </w:rPr>
        <w:t>Ceny jednostkowe muszą być określone do dwóch miejsc po przecinku, ceny muszą być wyrażone w złotych polskich.</w:t>
      </w:r>
    </w:p>
    <w:p w:rsidR="00D54AB8" w:rsidRPr="00291DF2" w:rsidRDefault="00D54AB8" w:rsidP="00D54AB8">
      <w:pPr>
        <w:widowControl w:val="0"/>
        <w:tabs>
          <w:tab w:val="left" w:pos="510"/>
          <w:tab w:val="left" w:pos="1276"/>
        </w:tabs>
        <w:ind w:left="1275" w:hanging="1275"/>
        <w:jc w:val="both"/>
        <w:rPr>
          <w:b/>
          <w:snapToGrid w:val="0"/>
          <w:sz w:val="16"/>
          <w:szCs w:val="16"/>
        </w:rPr>
      </w:pPr>
    </w:p>
    <w:p w:rsidR="00D54AB8" w:rsidRDefault="00D54AB8" w:rsidP="00D54AB8">
      <w:pPr>
        <w:widowControl w:val="0"/>
        <w:tabs>
          <w:tab w:val="left" w:pos="284"/>
        </w:tabs>
        <w:ind w:left="567" w:hanging="567"/>
        <w:jc w:val="both"/>
        <w:rPr>
          <w:b/>
          <w:snapToGrid w:val="0"/>
        </w:rPr>
      </w:pPr>
      <w:r>
        <w:rPr>
          <w:b/>
          <w:snapToGrid w:val="0"/>
        </w:rPr>
        <w:t>XII. Opis kryteriów, którymi Zamawiający będzie się kier</w:t>
      </w:r>
      <w:r w:rsidR="00291DF2">
        <w:rPr>
          <w:b/>
          <w:snapToGrid w:val="0"/>
        </w:rPr>
        <w:t xml:space="preserve">ował przy wyborze oferty wraz </w:t>
      </w:r>
      <w:r>
        <w:rPr>
          <w:b/>
          <w:snapToGrid w:val="0"/>
        </w:rPr>
        <w:t>z podaniem znaczenia tych kryteriów i sposobu oceny ofert.</w:t>
      </w:r>
    </w:p>
    <w:p w:rsidR="00D54AB8" w:rsidRPr="00291DF2" w:rsidRDefault="00D54AB8" w:rsidP="00D54AB8">
      <w:pPr>
        <w:widowControl w:val="0"/>
        <w:tabs>
          <w:tab w:val="left" w:pos="510"/>
          <w:tab w:val="left" w:pos="1276"/>
        </w:tabs>
        <w:ind w:left="1275" w:hanging="1275"/>
        <w:jc w:val="both"/>
        <w:rPr>
          <w:b/>
          <w:snapToGrid w:val="0"/>
          <w:sz w:val="16"/>
          <w:szCs w:val="16"/>
        </w:rPr>
      </w:pPr>
    </w:p>
    <w:p w:rsidR="00D54AB8" w:rsidRDefault="00D54AB8" w:rsidP="00D54AB8">
      <w:pPr>
        <w:jc w:val="both"/>
        <w:rPr>
          <w:b/>
        </w:rPr>
      </w:pPr>
      <w:r>
        <w:t>Oferty oceniane będą  oddzielnie dla każdej części zamówienia, niezależnie od siebie.</w:t>
      </w:r>
    </w:p>
    <w:p w:rsidR="00D54AB8" w:rsidRDefault="00D54AB8" w:rsidP="00D54AB8">
      <w:pPr>
        <w:jc w:val="both"/>
      </w:pPr>
      <w:r>
        <w:rPr>
          <w:b/>
          <w:bCs/>
        </w:rPr>
        <w:t>I etap:</w:t>
      </w:r>
      <w:r>
        <w:t xml:space="preserve"> ocena w zakresie wymagań formalnych i kompletności oferty.</w:t>
      </w:r>
    </w:p>
    <w:p w:rsidR="00D54AB8" w:rsidRDefault="00D54AB8" w:rsidP="00D54AB8">
      <w:pPr>
        <w:pStyle w:val="Tekstpodstawowy2"/>
        <w:widowControl/>
        <w:tabs>
          <w:tab w:val="left" w:pos="708"/>
        </w:tabs>
        <w:snapToGrid/>
        <w:spacing w:line="240" w:lineRule="auto"/>
        <w:rPr>
          <w:szCs w:val="24"/>
        </w:rPr>
      </w:pPr>
      <w:r>
        <w:rPr>
          <w:szCs w:val="24"/>
        </w:rPr>
        <w:t xml:space="preserve">Oferty nie spełniające wymagań określonych w ustawie Prawo zamówień publicznych </w:t>
      </w:r>
      <w:r w:rsidR="00291DF2">
        <w:rPr>
          <w:szCs w:val="24"/>
        </w:rPr>
        <w:br/>
      </w:r>
      <w:r>
        <w:rPr>
          <w:szCs w:val="24"/>
        </w:rPr>
        <w:t>i SIWZ zostaną odrzucone, a w przypadku ujawnienia podstaw do wykluczenia Dostaw</w:t>
      </w:r>
      <w:r w:rsidR="00291DF2">
        <w:rPr>
          <w:szCs w:val="24"/>
        </w:rPr>
        <w:t xml:space="preserve">cy składającego ofertę, oferty </w:t>
      </w:r>
      <w:r>
        <w:rPr>
          <w:szCs w:val="24"/>
        </w:rPr>
        <w:t>te zostaną uznane za odrzucone.</w:t>
      </w:r>
    </w:p>
    <w:p w:rsidR="00291DF2" w:rsidRDefault="00291DF2" w:rsidP="00D54AB8">
      <w:pPr>
        <w:jc w:val="both"/>
        <w:rPr>
          <w:b/>
          <w:bCs/>
        </w:rPr>
      </w:pPr>
    </w:p>
    <w:p w:rsidR="00291DF2" w:rsidRDefault="00291DF2" w:rsidP="00D54AB8">
      <w:pPr>
        <w:jc w:val="both"/>
        <w:rPr>
          <w:b/>
          <w:bCs/>
        </w:rPr>
      </w:pPr>
    </w:p>
    <w:p w:rsidR="00D54AB8" w:rsidRDefault="00D54AB8" w:rsidP="00D54AB8">
      <w:pPr>
        <w:jc w:val="both"/>
      </w:pPr>
      <w:r>
        <w:rPr>
          <w:b/>
          <w:bCs/>
        </w:rPr>
        <w:t xml:space="preserve">w II </w:t>
      </w:r>
      <w:r>
        <w:t xml:space="preserve">etapie rozpatrywane będą oferty nie podlegające odrzuceniu, złożone przez </w:t>
      </w:r>
      <w:r>
        <w:rPr>
          <w:bCs/>
          <w:snapToGrid w:val="0"/>
        </w:rPr>
        <w:t>Dostawców</w:t>
      </w:r>
      <w:r>
        <w:br/>
        <w:t>nie podlegających wykluczeniu.</w:t>
      </w:r>
    </w:p>
    <w:p w:rsidR="00D54AB8" w:rsidRDefault="008F713F" w:rsidP="00D54AB8">
      <w:pPr>
        <w:jc w:val="both"/>
        <w:rPr>
          <w:bCs/>
          <w:snapToGrid w:val="0"/>
        </w:rPr>
      </w:pPr>
      <w:r>
        <w:rPr>
          <w:b/>
          <w:bCs/>
        </w:rPr>
        <w:t xml:space="preserve">etap </w:t>
      </w:r>
      <w:r w:rsidR="00D54AB8">
        <w:rPr>
          <w:b/>
          <w:bCs/>
        </w:rPr>
        <w:t>III</w:t>
      </w:r>
      <w:r w:rsidR="00D54AB8">
        <w:t>:</w:t>
      </w:r>
      <w:r>
        <w:t xml:space="preserve"> </w:t>
      </w:r>
      <w:r w:rsidR="00D54AB8">
        <w:rPr>
          <w:bCs/>
          <w:snapToGrid w:val="0"/>
        </w:rPr>
        <w:t>Przy wyborze najkorzystniejszej oferty zamawiający będzie się kierował następującymi kryteriami i ich wagami: cena  -  100 pkt.</w:t>
      </w:r>
      <w:r w:rsidR="00D54AB8">
        <w:rPr>
          <w:bCs/>
          <w:snapToGrid w:val="0"/>
        </w:rPr>
        <w:tab/>
      </w:r>
      <w:r w:rsidR="00D54AB8">
        <w:rPr>
          <w:bCs/>
          <w:snapToGrid w:val="0"/>
        </w:rPr>
        <w:tab/>
      </w:r>
      <w:r w:rsidR="00D54AB8">
        <w:rPr>
          <w:bCs/>
          <w:snapToGrid w:val="0"/>
        </w:rPr>
        <w:tab/>
      </w:r>
      <w:r w:rsidR="00D54AB8">
        <w:rPr>
          <w:bCs/>
          <w:snapToGrid w:val="0"/>
        </w:rPr>
        <w:tab/>
      </w:r>
    </w:p>
    <w:p w:rsidR="00D54AB8" w:rsidRDefault="00D54AB8" w:rsidP="00D54AB8">
      <w:pPr>
        <w:jc w:val="both"/>
        <w:rPr>
          <w:bCs/>
          <w:snapToGrid w:val="0"/>
        </w:rPr>
      </w:pPr>
    </w:p>
    <w:p w:rsidR="00D54AB8" w:rsidRDefault="00D54AB8" w:rsidP="00D54AB8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Oferty dopuszczone do postępowania zostaną podane ocenie. </w:t>
      </w:r>
    </w:p>
    <w:p w:rsidR="00D54AB8" w:rsidRDefault="00D54AB8" w:rsidP="00D54AB8">
      <w:pPr>
        <w:jc w:val="both"/>
        <w:rPr>
          <w:bCs/>
          <w:snapToGrid w:val="0"/>
        </w:rPr>
      </w:pPr>
      <w:r>
        <w:rPr>
          <w:bCs/>
          <w:snapToGrid w:val="0"/>
        </w:rPr>
        <w:t>Oferent który zaproponował najkorzystniejszą ofertę w kryterium cena otrzymuje maksymalna liczbę punktów przeznaczonych dla tegoż kryterium – 100 pkt., a pozostali będą liczeni wg następującego wzoru:</w:t>
      </w:r>
    </w:p>
    <w:p w:rsidR="00D54AB8" w:rsidRDefault="00D54AB8" w:rsidP="00D54AB8">
      <w:pPr>
        <w:pStyle w:val="Tekstpodstawowy2"/>
        <w:widowControl/>
        <w:tabs>
          <w:tab w:val="left" w:pos="708"/>
        </w:tabs>
        <w:snapToGrid/>
        <w:spacing w:line="240" w:lineRule="auto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ab/>
      </w:r>
      <w:r>
        <w:rPr>
          <w:bCs/>
          <w:snapToGrid w:val="0"/>
          <w:szCs w:val="24"/>
        </w:rPr>
        <w:tab/>
      </w:r>
      <w:r>
        <w:rPr>
          <w:bCs/>
          <w:snapToGrid w:val="0"/>
          <w:szCs w:val="24"/>
        </w:rPr>
        <w:tab/>
      </w:r>
      <w:r>
        <w:rPr>
          <w:bCs/>
          <w:snapToGrid w:val="0"/>
          <w:szCs w:val="24"/>
        </w:rPr>
        <w:tab/>
      </w:r>
    </w:p>
    <w:p w:rsidR="00EB7F22" w:rsidRDefault="00D54AB8" w:rsidP="00D54AB8">
      <w:pPr>
        <w:pStyle w:val="Tekstpodstawowy2"/>
        <w:widowControl/>
        <w:tabs>
          <w:tab w:val="left" w:pos="708"/>
        </w:tabs>
        <w:snapToGrid/>
        <w:spacing w:line="24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>
        <w:rPr>
          <w:b/>
          <w:snapToGrid w:val="0"/>
          <w:szCs w:val="24"/>
        </w:rPr>
        <w:tab/>
      </w:r>
      <w:r>
        <w:rPr>
          <w:b/>
          <w:snapToGrid w:val="0"/>
          <w:szCs w:val="24"/>
        </w:rPr>
        <w:tab/>
      </w:r>
      <w:r>
        <w:rPr>
          <w:b/>
          <w:snapToGrid w:val="0"/>
          <w:szCs w:val="24"/>
        </w:rPr>
        <w:tab/>
      </w:r>
      <w:r>
        <w:rPr>
          <w:b/>
          <w:snapToGrid w:val="0"/>
          <w:szCs w:val="24"/>
        </w:rPr>
        <w:tab/>
      </w:r>
      <w:r w:rsidR="008F713F">
        <w:rPr>
          <w:b/>
          <w:snapToGrid w:val="0"/>
          <w:szCs w:val="24"/>
        </w:rPr>
        <w:t xml:space="preserve">           </w:t>
      </w:r>
    </w:p>
    <w:p w:rsidR="00EB7F22" w:rsidRDefault="00EB7F22" w:rsidP="00D54AB8">
      <w:pPr>
        <w:pStyle w:val="Tekstpodstawowy2"/>
        <w:widowControl/>
        <w:tabs>
          <w:tab w:val="left" w:pos="708"/>
        </w:tabs>
        <w:snapToGrid/>
        <w:spacing w:line="240" w:lineRule="auto"/>
        <w:rPr>
          <w:b/>
          <w:snapToGrid w:val="0"/>
          <w:szCs w:val="24"/>
        </w:rPr>
      </w:pPr>
    </w:p>
    <w:p w:rsidR="00D54AB8" w:rsidRDefault="00EB7F22" w:rsidP="00D54AB8">
      <w:pPr>
        <w:pStyle w:val="Tekstpodstawowy2"/>
        <w:widowControl/>
        <w:tabs>
          <w:tab w:val="left" w:pos="708"/>
        </w:tabs>
        <w:snapToGrid/>
        <w:spacing w:line="240" w:lineRule="auto"/>
        <w:rPr>
          <w:b/>
          <w:snapToGrid w:val="0"/>
          <w:szCs w:val="24"/>
        </w:rPr>
      </w:pPr>
      <w:r>
        <w:rPr>
          <w:b/>
          <w:snapToGrid w:val="0"/>
          <w:szCs w:val="24"/>
        </w:rPr>
        <w:lastRenderedPageBreak/>
        <w:t xml:space="preserve">                                                          </w:t>
      </w:r>
      <w:r w:rsidR="008F713F">
        <w:rPr>
          <w:b/>
          <w:snapToGrid w:val="0"/>
          <w:szCs w:val="24"/>
        </w:rPr>
        <w:t xml:space="preserve"> </w:t>
      </w:r>
      <w:r w:rsidR="00D54AB8">
        <w:rPr>
          <w:b/>
          <w:snapToGrid w:val="0"/>
          <w:szCs w:val="24"/>
        </w:rPr>
        <w:t>Cena najniższa</w:t>
      </w:r>
    </w:p>
    <w:p w:rsidR="00D54AB8" w:rsidRDefault="00D54AB8" w:rsidP="00D54AB8">
      <w:pPr>
        <w:pStyle w:val="WW-Tekstpodstawowy2"/>
        <w:spacing w:line="240" w:lineRule="auto"/>
        <w:ind w:left="2160" w:firstLine="672"/>
        <w:rPr>
          <w:b/>
          <w:sz w:val="28"/>
          <w:lang w:eastAsia="pl-PL"/>
        </w:rPr>
      </w:pPr>
      <w:r>
        <w:rPr>
          <w:b/>
          <w:snapToGrid w:val="0"/>
          <w:sz w:val="28"/>
          <w:lang w:eastAsia="pl-PL"/>
        </w:rPr>
        <w:t>C =  ---------------------  x 100 pkt.</w:t>
      </w:r>
    </w:p>
    <w:p w:rsidR="00D54AB8" w:rsidRDefault="00D54AB8" w:rsidP="00D54AB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badana</w:t>
      </w:r>
    </w:p>
    <w:p w:rsidR="00D54AB8" w:rsidRDefault="00D54AB8" w:rsidP="00D54AB8">
      <w:pPr>
        <w:jc w:val="both"/>
      </w:pPr>
    </w:p>
    <w:p w:rsidR="00D54AB8" w:rsidRDefault="00D54AB8" w:rsidP="00D54AB8">
      <w:pPr>
        <w:jc w:val="both"/>
      </w:pPr>
      <w:r>
        <w:t>gdzie C – ilość przyznanych punktów wynikająca z kryterium cenowego</w:t>
      </w:r>
    </w:p>
    <w:p w:rsidR="00D54AB8" w:rsidRDefault="00D54AB8" w:rsidP="00D54AB8">
      <w:pPr>
        <w:jc w:val="both"/>
      </w:pPr>
    </w:p>
    <w:p w:rsidR="00D54AB8" w:rsidRDefault="00D54AB8" w:rsidP="00D54AB8">
      <w:pPr>
        <w:widowControl w:val="0"/>
        <w:rPr>
          <w:b/>
          <w:snapToGrid w:val="0"/>
        </w:rPr>
      </w:pPr>
      <w:r>
        <w:rPr>
          <w:b/>
          <w:bCs/>
          <w:snapToGrid w:val="0"/>
        </w:rPr>
        <w:t xml:space="preserve">XIII. </w:t>
      </w:r>
      <w:r>
        <w:rPr>
          <w:b/>
          <w:snapToGrid w:val="0"/>
        </w:rPr>
        <w:t xml:space="preserve">Informacje o formalnościach jakie powinny zostać dopełnione po wyborze oferty </w:t>
      </w:r>
      <w:r w:rsidR="008F713F">
        <w:rPr>
          <w:b/>
          <w:snapToGrid w:val="0"/>
        </w:rPr>
        <w:br/>
      </w:r>
      <w:r>
        <w:rPr>
          <w:b/>
          <w:snapToGrid w:val="0"/>
        </w:rPr>
        <w:t>w celu zawarcia umowy w sprawie zamówienia publicznego.</w:t>
      </w:r>
    </w:p>
    <w:p w:rsidR="00D54AB8" w:rsidRDefault="00D54AB8" w:rsidP="00D54AB8">
      <w:pPr>
        <w:ind w:left="360" w:hanging="360"/>
        <w:jc w:val="both"/>
        <w:rPr>
          <w:b/>
          <w:bCs/>
        </w:rPr>
      </w:pPr>
    </w:p>
    <w:p w:rsidR="00D54AB8" w:rsidRDefault="00D54AB8" w:rsidP="00D54AB8">
      <w:pPr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</w:rPr>
        <w:t>Informacja o dokumentach wymaganych przed podpisaniem umowy.</w:t>
      </w:r>
    </w:p>
    <w:p w:rsidR="00D54AB8" w:rsidRDefault="00D54AB8" w:rsidP="00D54AB8">
      <w:pPr>
        <w:jc w:val="both"/>
        <w:rPr>
          <w:b/>
          <w:bCs/>
        </w:rPr>
      </w:pPr>
    </w:p>
    <w:p w:rsidR="00D54AB8" w:rsidRDefault="00D54AB8" w:rsidP="00D54AB8">
      <w:pPr>
        <w:numPr>
          <w:ilvl w:val="1"/>
          <w:numId w:val="3"/>
        </w:numPr>
        <w:tabs>
          <w:tab w:val="clear" w:pos="644"/>
          <w:tab w:val="num" w:pos="709"/>
        </w:tabs>
        <w:autoSpaceDE w:val="0"/>
        <w:autoSpaceDN w:val="0"/>
        <w:adjustRightInd w:val="0"/>
        <w:ind w:left="709" w:hanging="425"/>
        <w:jc w:val="both"/>
        <w:rPr>
          <w:bCs/>
        </w:rPr>
      </w:pPr>
      <w:r>
        <w:t xml:space="preserve">zaświadczenia właściwego naczelnika urzędu skarbowego potwierdzającego, że wykonawcanie   zalega z opłacaniem podatków, </w:t>
      </w:r>
    </w:p>
    <w:p w:rsidR="00D54AB8" w:rsidRDefault="00D54AB8" w:rsidP="00D54AB8">
      <w:pPr>
        <w:numPr>
          <w:ilvl w:val="0"/>
          <w:numId w:val="4"/>
        </w:numPr>
        <w:autoSpaceDE w:val="0"/>
        <w:autoSpaceDN w:val="0"/>
        <w:adjustRightInd w:val="0"/>
        <w:ind w:hanging="436"/>
        <w:jc w:val="both"/>
        <w:rPr>
          <w:bCs/>
        </w:rPr>
      </w:pPr>
      <w:r>
        <w:t>zaświadczenia właściwej terenowej jednostki organizacyjnej Zakładu Ubezpieczeń Społecznych lub Kasy Rolniczego Ubezpieczenia Społecznego albo inne</w:t>
      </w:r>
      <w:r w:rsidR="00A572D0">
        <w:t xml:space="preserve">go dokumentu potwierdzającego, </w:t>
      </w:r>
      <w:r>
        <w:t>że wykonawca nie zalega z opłacaniem składek na ubezpieczenia społeczne lub zdrowotne</w:t>
      </w:r>
      <w:r w:rsidR="00A572D0">
        <w:t>.</w:t>
      </w:r>
    </w:p>
    <w:p w:rsidR="00D54AB8" w:rsidRDefault="00D54AB8" w:rsidP="00D54AB8">
      <w:pPr>
        <w:jc w:val="both"/>
      </w:pPr>
    </w:p>
    <w:p w:rsidR="00D54AB8" w:rsidRDefault="00D54AB8" w:rsidP="00D54AB8">
      <w:pPr>
        <w:ind w:left="284" w:hanging="284"/>
        <w:jc w:val="both"/>
        <w:rPr>
          <w:b/>
        </w:rPr>
      </w:pPr>
      <w:r>
        <w:rPr>
          <w:b/>
        </w:rPr>
        <w:t xml:space="preserve">2. Zamawiający zawiadomi niezwłocznie Dostawcę, którego oferta została wybrana </w:t>
      </w:r>
      <w:r w:rsidR="00A572D0">
        <w:rPr>
          <w:b/>
        </w:rPr>
        <w:br/>
      </w:r>
      <w:r>
        <w:rPr>
          <w:b/>
        </w:rPr>
        <w:t>o terminie podpisania  umowy.</w:t>
      </w:r>
    </w:p>
    <w:p w:rsidR="00D54AB8" w:rsidRDefault="00D54AB8" w:rsidP="00D54AB8">
      <w:pPr>
        <w:jc w:val="both"/>
        <w:rPr>
          <w:b/>
        </w:rPr>
      </w:pPr>
    </w:p>
    <w:p w:rsidR="00D54AB8" w:rsidRDefault="00D54AB8" w:rsidP="00D54AB8">
      <w:pPr>
        <w:pStyle w:val="Tekstpodstawowy2"/>
        <w:widowControl/>
        <w:tabs>
          <w:tab w:val="left" w:pos="708"/>
        </w:tabs>
        <w:snapToGrid/>
        <w:spacing w:line="240" w:lineRule="auto"/>
        <w:rPr>
          <w:b/>
          <w:szCs w:val="24"/>
        </w:rPr>
      </w:pPr>
      <w:r>
        <w:rPr>
          <w:b/>
          <w:bCs/>
          <w:snapToGrid w:val="0"/>
        </w:rPr>
        <w:t>XIV.</w:t>
      </w:r>
      <w:r>
        <w:rPr>
          <w:b/>
          <w:szCs w:val="24"/>
        </w:rPr>
        <w:t xml:space="preserve"> Wymagania  dotyczące zabezpieczenia należytego wykonania umowy.</w:t>
      </w:r>
    </w:p>
    <w:p w:rsidR="00D54AB8" w:rsidRDefault="00D54AB8" w:rsidP="00D54AB8">
      <w:pPr>
        <w:pStyle w:val="Tekstpodstawowy2"/>
        <w:widowControl/>
        <w:tabs>
          <w:tab w:val="left" w:pos="708"/>
        </w:tabs>
        <w:spacing w:line="240" w:lineRule="auto"/>
        <w:rPr>
          <w:szCs w:val="24"/>
        </w:rPr>
      </w:pPr>
      <w:r>
        <w:rPr>
          <w:szCs w:val="24"/>
        </w:rPr>
        <w:t>Zamawiający nie wymaga od Dostawcy wniesienia zabezpieczenia należytego wykonania umowy.</w:t>
      </w:r>
    </w:p>
    <w:p w:rsidR="00D54AB8" w:rsidRDefault="00D54AB8" w:rsidP="00D54AB8">
      <w:pPr>
        <w:jc w:val="both"/>
      </w:pPr>
    </w:p>
    <w:p w:rsidR="00D54AB8" w:rsidRDefault="00D54AB8" w:rsidP="00A572D0">
      <w:pPr>
        <w:widowControl w:val="0"/>
        <w:ind w:left="426" w:hanging="426"/>
        <w:jc w:val="both"/>
        <w:rPr>
          <w:b/>
          <w:bCs/>
          <w:snapToGrid w:val="0"/>
        </w:rPr>
      </w:pPr>
      <w:r>
        <w:rPr>
          <w:b/>
          <w:snapToGrid w:val="0"/>
        </w:rPr>
        <w:t xml:space="preserve">XV. </w:t>
      </w:r>
      <w:r>
        <w:rPr>
          <w:b/>
          <w:bCs/>
          <w:snapToGrid w:val="0"/>
        </w:rPr>
        <w:t xml:space="preserve">Istotne dla stron postanowienia, które zostaną wprowadzone do treści zawieranej umowy w sprawie zamówienia publicznego. </w:t>
      </w:r>
    </w:p>
    <w:p w:rsidR="00D54AB8" w:rsidRDefault="00D54AB8" w:rsidP="00D54AB8">
      <w:pPr>
        <w:widowControl w:val="0"/>
        <w:ind w:left="1410" w:hanging="1410"/>
        <w:jc w:val="both"/>
        <w:rPr>
          <w:b/>
          <w:bCs/>
          <w:snapToGrid w:val="0"/>
        </w:rPr>
      </w:pPr>
    </w:p>
    <w:p w:rsidR="00D54AB8" w:rsidRDefault="00D54AB8" w:rsidP="00D54AB8">
      <w:pPr>
        <w:pStyle w:val="Tekstpodstawowywcity"/>
        <w:spacing w:line="240" w:lineRule="auto"/>
        <w:ind w:left="0" w:firstLine="0"/>
        <w:rPr>
          <w:szCs w:val="24"/>
        </w:rPr>
      </w:pPr>
      <w:r>
        <w:rPr>
          <w:szCs w:val="24"/>
        </w:rPr>
        <w:t xml:space="preserve">Projekt umowy stanowi </w:t>
      </w:r>
      <w:r>
        <w:rPr>
          <w:b/>
          <w:bCs/>
          <w:szCs w:val="24"/>
        </w:rPr>
        <w:t>zał. nr. 3 do SIWZ.</w:t>
      </w:r>
    </w:p>
    <w:p w:rsidR="00D54AB8" w:rsidRDefault="00D54AB8" w:rsidP="00D54AB8">
      <w:pPr>
        <w:widowControl w:val="0"/>
        <w:jc w:val="both"/>
      </w:pPr>
    </w:p>
    <w:p w:rsidR="00D54AB8" w:rsidRDefault="00D54AB8" w:rsidP="00D54AB8">
      <w:pPr>
        <w:widowControl w:val="0"/>
        <w:tabs>
          <w:tab w:val="left" w:pos="0"/>
        </w:tabs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XVI. Opis części zamówienia, jeżeli zamawiający dopuszcza składanie ofert częściowych;</w:t>
      </w:r>
    </w:p>
    <w:p w:rsidR="00D54AB8" w:rsidRDefault="00D54AB8" w:rsidP="00D54AB8">
      <w:pPr>
        <w:widowControl w:val="0"/>
        <w:tabs>
          <w:tab w:val="left" w:pos="0"/>
        </w:tabs>
        <w:jc w:val="both"/>
        <w:rPr>
          <w:b/>
          <w:bCs/>
          <w:snapToGrid w:val="0"/>
        </w:rPr>
      </w:pPr>
    </w:p>
    <w:p w:rsidR="00D54AB8" w:rsidRDefault="00D54AB8" w:rsidP="00D54AB8">
      <w:pPr>
        <w:pStyle w:val="Tekstpodstawowy2"/>
        <w:tabs>
          <w:tab w:val="left" w:pos="0"/>
        </w:tabs>
        <w:snapToGrid/>
        <w:spacing w:line="240" w:lineRule="auto"/>
        <w:rPr>
          <w:snapToGrid w:val="0"/>
          <w:szCs w:val="24"/>
        </w:rPr>
      </w:pPr>
      <w:r>
        <w:rPr>
          <w:snapToGrid w:val="0"/>
          <w:szCs w:val="24"/>
        </w:rPr>
        <w:t xml:space="preserve">Zamawiający dopuszcza składanie ofert częściowych. </w:t>
      </w:r>
    </w:p>
    <w:p w:rsidR="00D54AB8" w:rsidRDefault="00D54AB8" w:rsidP="00D54AB8">
      <w:pPr>
        <w:widowControl w:val="0"/>
        <w:tabs>
          <w:tab w:val="left" w:pos="0"/>
        </w:tabs>
        <w:jc w:val="both"/>
        <w:rPr>
          <w:snapToGrid w:val="0"/>
        </w:rPr>
      </w:pPr>
    </w:p>
    <w:p w:rsidR="00D54AB8" w:rsidRDefault="00D54AB8" w:rsidP="00D54AB8">
      <w:pPr>
        <w:widowControl w:val="0"/>
        <w:tabs>
          <w:tab w:val="left" w:pos="0"/>
        </w:tabs>
        <w:jc w:val="both"/>
        <w:rPr>
          <w:snapToGrid w:val="0"/>
        </w:rPr>
      </w:pPr>
      <w:r>
        <w:rPr>
          <w:b/>
          <w:bCs/>
          <w:snapToGrid w:val="0"/>
        </w:rPr>
        <w:t xml:space="preserve">Uwaga: </w:t>
      </w:r>
      <w:r>
        <w:rPr>
          <w:snapToGrid w:val="0"/>
        </w:rPr>
        <w:t xml:space="preserve"> Każda w/w dostawa (formularz cenowy  wraz z załącznikami od nr 4 do nr 18) stanowi oddzielną część zamówienia.</w:t>
      </w:r>
      <w:r w:rsidR="00A572D0">
        <w:rPr>
          <w:snapToGrid w:val="0"/>
        </w:rPr>
        <w:t xml:space="preserve"> </w:t>
      </w:r>
      <w:r>
        <w:t>Dostawca</w:t>
      </w:r>
      <w:r>
        <w:rPr>
          <w:snapToGrid w:val="0"/>
        </w:rPr>
        <w:t xml:space="preserve"> może złożyć oferty na dowolną ilość części zamówienia.</w:t>
      </w:r>
    </w:p>
    <w:p w:rsidR="00D54AB8" w:rsidRPr="00A572D0" w:rsidRDefault="00D54AB8" w:rsidP="00D54AB8">
      <w:pPr>
        <w:widowControl w:val="0"/>
        <w:tabs>
          <w:tab w:val="left" w:pos="0"/>
        </w:tabs>
        <w:jc w:val="both"/>
        <w:rPr>
          <w:b/>
          <w:bCs/>
          <w:snapToGrid w:val="0"/>
          <w:sz w:val="16"/>
          <w:szCs w:val="16"/>
        </w:rPr>
      </w:pPr>
    </w:p>
    <w:p w:rsidR="00D54AB8" w:rsidRDefault="00D54AB8" w:rsidP="00D54AB8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 XVII. Umowa ramowa.</w:t>
      </w:r>
    </w:p>
    <w:p w:rsidR="00D54AB8" w:rsidRPr="00A572D0" w:rsidRDefault="00D54AB8" w:rsidP="00D54AB8">
      <w:pPr>
        <w:widowControl w:val="0"/>
        <w:jc w:val="both"/>
        <w:rPr>
          <w:b/>
          <w:snapToGrid w:val="0"/>
          <w:sz w:val="16"/>
          <w:szCs w:val="16"/>
        </w:rPr>
      </w:pPr>
    </w:p>
    <w:p w:rsidR="00D54AB8" w:rsidRDefault="00D54AB8" w:rsidP="00D54AB8">
      <w:pPr>
        <w:pStyle w:val="WW-Tekstpodstawowy2"/>
        <w:widowControl w:val="0"/>
        <w:spacing w:line="240" w:lineRule="auto"/>
        <w:rPr>
          <w:snapToGrid w:val="0"/>
        </w:rPr>
      </w:pPr>
      <w:r>
        <w:rPr>
          <w:snapToGrid w:val="0"/>
        </w:rPr>
        <w:t>Zamawiający  nie zamierza zawierać umowy ramowej</w:t>
      </w:r>
    </w:p>
    <w:p w:rsidR="00D54AB8" w:rsidRPr="00A572D0" w:rsidRDefault="00D54AB8" w:rsidP="00D54AB8">
      <w:pPr>
        <w:widowControl w:val="0"/>
        <w:jc w:val="both"/>
        <w:rPr>
          <w:b/>
          <w:snapToGrid w:val="0"/>
          <w:sz w:val="16"/>
          <w:szCs w:val="16"/>
        </w:rPr>
      </w:pPr>
    </w:p>
    <w:p w:rsidR="00D54AB8" w:rsidRDefault="00D54AB8" w:rsidP="00D54AB8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 xml:space="preserve"> XVIII. Informacja o zamówieniach uzupełniających.</w:t>
      </w:r>
    </w:p>
    <w:p w:rsidR="00D54AB8" w:rsidRPr="00A572D0" w:rsidRDefault="00D54AB8" w:rsidP="00D54AB8">
      <w:pPr>
        <w:widowControl w:val="0"/>
        <w:jc w:val="both"/>
        <w:rPr>
          <w:b/>
          <w:snapToGrid w:val="0"/>
          <w:sz w:val="16"/>
          <w:szCs w:val="16"/>
        </w:rPr>
      </w:pPr>
    </w:p>
    <w:p w:rsidR="00D54AB8" w:rsidRDefault="00D54AB8" w:rsidP="00D54AB8">
      <w:pPr>
        <w:widowControl w:val="0"/>
        <w:jc w:val="both"/>
        <w:rPr>
          <w:bCs/>
          <w:snapToGrid w:val="0"/>
        </w:rPr>
      </w:pPr>
      <w:r>
        <w:rPr>
          <w:bCs/>
          <w:snapToGrid w:val="0"/>
        </w:rPr>
        <w:t>Zamawiający  nie przewiduje zamówień  uzupełniających.</w:t>
      </w:r>
    </w:p>
    <w:p w:rsidR="00D54AB8" w:rsidRDefault="00D54AB8" w:rsidP="00D54AB8">
      <w:pPr>
        <w:widowControl w:val="0"/>
        <w:jc w:val="both"/>
        <w:rPr>
          <w:bCs/>
          <w:snapToGrid w:val="0"/>
        </w:rPr>
      </w:pPr>
    </w:p>
    <w:p w:rsidR="00D54AB8" w:rsidRDefault="00D54AB8" w:rsidP="00D54AB8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XIX. Oferty wariantowe.</w:t>
      </w:r>
    </w:p>
    <w:p w:rsidR="00D54AB8" w:rsidRDefault="00D54AB8" w:rsidP="00D54AB8">
      <w:pPr>
        <w:widowControl w:val="0"/>
        <w:jc w:val="both"/>
        <w:rPr>
          <w:b/>
          <w:snapToGrid w:val="0"/>
        </w:rPr>
      </w:pPr>
    </w:p>
    <w:p w:rsidR="00D54AB8" w:rsidRDefault="00D54AB8" w:rsidP="00D54AB8">
      <w:pPr>
        <w:widowControl w:val="0"/>
        <w:jc w:val="both"/>
        <w:rPr>
          <w:b/>
          <w:snapToGrid w:val="0"/>
        </w:rPr>
      </w:pPr>
      <w:r>
        <w:rPr>
          <w:snapToGrid w:val="0"/>
        </w:rPr>
        <w:t>Zamawiający  nie dopuszcza składania ofert wariantowych.</w:t>
      </w:r>
    </w:p>
    <w:p w:rsidR="00D54AB8" w:rsidRDefault="00D54AB8" w:rsidP="00D54AB8">
      <w:pPr>
        <w:widowControl w:val="0"/>
        <w:jc w:val="both"/>
        <w:rPr>
          <w:bCs/>
          <w:snapToGrid w:val="0"/>
        </w:rPr>
      </w:pPr>
    </w:p>
    <w:p w:rsidR="00D54AB8" w:rsidRDefault="00D54AB8" w:rsidP="00D54AB8">
      <w:pPr>
        <w:pStyle w:val="Tekstpodstawowy2"/>
        <w:tabs>
          <w:tab w:val="left" w:pos="708"/>
        </w:tabs>
        <w:snapToGrid/>
        <w:spacing w:line="240" w:lineRule="auto"/>
        <w:rPr>
          <w:b/>
          <w:snapToGrid w:val="0"/>
        </w:rPr>
      </w:pPr>
      <w:r>
        <w:rPr>
          <w:b/>
          <w:snapToGrid w:val="0"/>
        </w:rPr>
        <w:t>XX. Informacje dotyczące walut obcych, w jakich mogą być prowadzone rozliczenia pomiędzy zamawiającym, a wykonawcą.</w:t>
      </w:r>
    </w:p>
    <w:p w:rsidR="00D54AB8" w:rsidRDefault="00D54AB8" w:rsidP="00D54AB8">
      <w:pPr>
        <w:pStyle w:val="Tekstpodstawowy2"/>
        <w:tabs>
          <w:tab w:val="left" w:pos="708"/>
        </w:tabs>
        <w:snapToGrid/>
        <w:spacing w:line="240" w:lineRule="auto"/>
        <w:rPr>
          <w:b/>
          <w:snapToGrid w:val="0"/>
        </w:rPr>
      </w:pPr>
    </w:p>
    <w:p w:rsidR="00D54AB8" w:rsidRDefault="00D54AB8" w:rsidP="00D54AB8">
      <w:pPr>
        <w:widowControl w:val="0"/>
        <w:jc w:val="both"/>
        <w:rPr>
          <w:b/>
          <w:snapToGrid w:val="0"/>
        </w:rPr>
      </w:pPr>
      <w:r>
        <w:rPr>
          <w:bCs/>
          <w:snapToGrid w:val="0"/>
        </w:rPr>
        <w:t xml:space="preserve">Rozliczenia finansowe Zamawiającego z </w:t>
      </w:r>
      <w:r>
        <w:t>Dostawcą</w:t>
      </w:r>
      <w:r>
        <w:rPr>
          <w:bCs/>
          <w:snapToGrid w:val="0"/>
        </w:rPr>
        <w:t xml:space="preserve"> prowadzone będą w złotych polskich – PLN</w:t>
      </w:r>
      <w:r>
        <w:rPr>
          <w:b/>
          <w:snapToGrid w:val="0"/>
        </w:rPr>
        <w:t>.</w:t>
      </w:r>
    </w:p>
    <w:p w:rsidR="00D54AB8" w:rsidRDefault="00D54AB8" w:rsidP="00D54AB8">
      <w:pPr>
        <w:widowControl w:val="0"/>
        <w:jc w:val="both"/>
        <w:rPr>
          <w:b/>
          <w:snapToGrid w:val="0"/>
        </w:rPr>
      </w:pPr>
    </w:p>
    <w:p w:rsidR="00D54AB8" w:rsidRDefault="00D54AB8" w:rsidP="00D54AB8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XXI. Aukcja elektroniczna.</w:t>
      </w:r>
    </w:p>
    <w:p w:rsidR="00D54AB8" w:rsidRDefault="00D54AB8" w:rsidP="00D54AB8">
      <w:pPr>
        <w:widowControl w:val="0"/>
        <w:jc w:val="both"/>
        <w:rPr>
          <w:b/>
          <w:snapToGrid w:val="0"/>
        </w:rPr>
      </w:pPr>
    </w:p>
    <w:p w:rsidR="00D54AB8" w:rsidRDefault="00D54AB8" w:rsidP="00D54AB8">
      <w:pPr>
        <w:pStyle w:val="Tekstpodstawowy2"/>
        <w:tabs>
          <w:tab w:val="left" w:pos="708"/>
        </w:tabs>
        <w:snapToGrid/>
        <w:spacing w:line="240" w:lineRule="auto"/>
        <w:rPr>
          <w:bCs/>
          <w:snapToGrid w:val="0"/>
          <w:szCs w:val="24"/>
        </w:rPr>
      </w:pPr>
      <w:r>
        <w:rPr>
          <w:bCs/>
          <w:snapToGrid w:val="0"/>
          <w:szCs w:val="24"/>
        </w:rPr>
        <w:t>Zamawiający nie przewiduje stosowania aukcji elektronicznej.</w:t>
      </w:r>
    </w:p>
    <w:p w:rsidR="00D54AB8" w:rsidRDefault="00D54AB8" w:rsidP="00D54AB8">
      <w:pPr>
        <w:widowControl w:val="0"/>
        <w:jc w:val="both"/>
        <w:rPr>
          <w:b/>
          <w:snapToGrid w:val="0"/>
        </w:rPr>
      </w:pPr>
    </w:p>
    <w:p w:rsidR="00D54AB8" w:rsidRDefault="00D54AB8" w:rsidP="00D54AB8">
      <w:pPr>
        <w:widowControl w:val="0"/>
        <w:jc w:val="both"/>
        <w:rPr>
          <w:b/>
          <w:snapToGrid w:val="0"/>
        </w:rPr>
      </w:pPr>
      <w:r>
        <w:rPr>
          <w:b/>
          <w:snapToGrid w:val="0"/>
        </w:rPr>
        <w:t>Informacje administracyjne.</w:t>
      </w:r>
    </w:p>
    <w:p w:rsidR="00D54AB8" w:rsidRDefault="00D54AB8" w:rsidP="00D54AB8">
      <w:pPr>
        <w:pStyle w:val="Tekstpodstawowy2"/>
        <w:tabs>
          <w:tab w:val="left" w:pos="708"/>
        </w:tabs>
        <w:spacing w:line="240" w:lineRule="auto"/>
      </w:pPr>
    </w:p>
    <w:p w:rsidR="00D54AB8" w:rsidRDefault="00D54AB8" w:rsidP="00D54AB8">
      <w:pPr>
        <w:pStyle w:val="Tekstpodstawowy2"/>
        <w:tabs>
          <w:tab w:val="left" w:pos="708"/>
        </w:tabs>
        <w:spacing w:line="240" w:lineRule="auto"/>
      </w:pPr>
      <w:r>
        <w:t>Specyfikację Istotnych Warunków Zamówienia można uzyskać:</w:t>
      </w:r>
    </w:p>
    <w:p w:rsidR="00D54AB8" w:rsidRDefault="00D54AB8" w:rsidP="00D54AB8">
      <w:pPr>
        <w:pStyle w:val="Tekstpodstawowy2"/>
        <w:tabs>
          <w:tab w:val="left" w:pos="708"/>
        </w:tabs>
        <w:spacing w:line="240" w:lineRule="auto"/>
      </w:pPr>
    </w:p>
    <w:p w:rsidR="00D54AB8" w:rsidRDefault="00D54AB8" w:rsidP="00D54AB8">
      <w:pPr>
        <w:pStyle w:val="Tekstpodstawowy2"/>
        <w:numPr>
          <w:ilvl w:val="0"/>
          <w:numId w:val="5"/>
        </w:numPr>
        <w:tabs>
          <w:tab w:val="num" w:pos="360"/>
        </w:tabs>
        <w:snapToGrid/>
        <w:spacing w:line="240" w:lineRule="auto"/>
        <w:ind w:left="360"/>
        <w:rPr>
          <w:bCs/>
          <w:u w:val="single"/>
        </w:rPr>
      </w:pPr>
      <w:r>
        <w:t>ze strony internetowej Zamawiającego https://zsp5-zamosc.edupage.org/a/zapytanie-ofertowe</w:t>
      </w:r>
    </w:p>
    <w:p w:rsidR="00D54AB8" w:rsidRDefault="00D54AB8" w:rsidP="00D54AB8">
      <w:pPr>
        <w:pStyle w:val="Tekstpodstawowy2"/>
        <w:numPr>
          <w:ilvl w:val="0"/>
          <w:numId w:val="5"/>
        </w:numPr>
        <w:tabs>
          <w:tab w:val="num" w:pos="360"/>
        </w:tabs>
        <w:snapToGrid/>
        <w:spacing w:line="240" w:lineRule="auto"/>
        <w:ind w:left="360"/>
        <w:jc w:val="left"/>
      </w:pPr>
      <w:r>
        <w:t xml:space="preserve">osobiście, pod adresem: Zamość, ul. </w:t>
      </w:r>
      <w:proofErr w:type="spellStart"/>
      <w:r>
        <w:t>Szczebrzeska</w:t>
      </w:r>
      <w:proofErr w:type="spellEnd"/>
      <w:r>
        <w:t xml:space="preserve"> 102 Sekretariat szkoły. </w:t>
      </w:r>
      <w:r>
        <w:br/>
        <w:t xml:space="preserve">Wnioski o przekazanie  SIWZ należy składać: Zamość, ul. </w:t>
      </w:r>
      <w:proofErr w:type="spellStart"/>
      <w:r>
        <w:t>Szczebrzeska</w:t>
      </w:r>
      <w:proofErr w:type="spellEnd"/>
      <w:r>
        <w:t xml:space="preserve"> 102  Sekretariat  szkoły</w:t>
      </w:r>
    </w:p>
    <w:p w:rsidR="00D54AB8" w:rsidRDefault="00D54AB8" w:rsidP="00D54AB8">
      <w:pPr>
        <w:pStyle w:val="Tekstpodstawowy2"/>
        <w:numPr>
          <w:ilvl w:val="0"/>
          <w:numId w:val="5"/>
        </w:numPr>
        <w:tabs>
          <w:tab w:val="num" w:pos="360"/>
        </w:tabs>
        <w:snapToGrid/>
        <w:spacing w:line="240" w:lineRule="auto"/>
        <w:ind w:left="360"/>
      </w:pPr>
      <w:r>
        <w:rPr>
          <w:bCs/>
        </w:rPr>
        <w:t>listem poleconym za zaliczeniem pocztowym, uwzględniającym koszty przesyłki.</w:t>
      </w:r>
    </w:p>
    <w:p w:rsidR="00D54AB8" w:rsidRDefault="00D54AB8" w:rsidP="00D54AB8">
      <w:pPr>
        <w:pStyle w:val="Tekstpodstawowy2"/>
        <w:tabs>
          <w:tab w:val="left" w:pos="0"/>
        </w:tabs>
        <w:spacing w:line="240" w:lineRule="auto"/>
        <w:rPr>
          <w:szCs w:val="24"/>
        </w:rPr>
      </w:pPr>
      <w:r>
        <w:rPr>
          <w:szCs w:val="24"/>
        </w:rPr>
        <w:t xml:space="preserve">       Formularz SIWZ jest nieodpłatny.</w:t>
      </w:r>
    </w:p>
    <w:p w:rsidR="00EB7F22" w:rsidRDefault="00D54AB8" w:rsidP="00D54AB8">
      <w:pPr>
        <w:autoSpaceDE w:val="0"/>
        <w:autoSpaceDN w:val="0"/>
        <w:adjustRightInd w:val="0"/>
        <w:ind w:left="60"/>
      </w:pPr>
      <w:r>
        <w:t xml:space="preserve">-   Zamawiający zastrzega sobie prawo do unieważnienia postępowania  na każdym jego </w:t>
      </w:r>
      <w:r w:rsidR="00EB7F22">
        <w:t xml:space="preserve"> </w:t>
      </w:r>
    </w:p>
    <w:p w:rsidR="00D54AB8" w:rsidRDefault="00EB7F22" w:rsidP="00D54AB8">
      <w:pPr>
        <w:autoSpaceDE w:val="0"/>
        <w:autoSpaceDN w:val="0"/>
        <w:adjustRightInd w:val="0"/>
        <w:ind w:left="60"/>
      </w:pPr>
      <w:r>
        <w:t xml:space="preserve">   etapie </w:t>
      </w:r>
      <w:r w:rsidR="00D54AB8">
        <w:t>bez podawania przyczyny.</w:t>
      </w:r>
    </w:p>
    <w:p w:rsidR="00EB7F22" w:rsidRDefault="00D54AB8" w:rsidP="00EB7F22">
      <w:pPr>
        <w:autoSpaceDE w:val="0"/>
        <w:autoSpaceDN w:val="0"/>
        <w:adjustRightInd w:val="0"/>
      </w:pPr>
      <w:r>
        <w:t xml:space="preserve"> -   Zamawiający podpisze umowę z Dostawcą, który przedłoży najkorzystniejszą ofertę (tj. </w:t>
      </w:r>
    </w:p>
    <w:p w:rsidR="00EB7F22" w:rsidRDefault="00EB7F22" w:rsidP="00EB7F22">
      <w:pPr>
        <w:autoSpaceDE w:val="0"/>
        <w:autoSpaceDN w:val="0"/>
        <w:adjustRightInd w:val="0"/>
      </w:pPr>
      <w:r>
        <w:t xml:space="preserve">      </w:t>
      </w:r>
      <w:r w:rsidR="00D54AB8">
        <w:t xml:space="preserve">najniższą cenę) wynikającą z przyjętego w kryterium. O miejscu i podpisaniu umowy </w:t>
      </w:r>
    </w:p>
    <w:p w:rsidR="00EB7F22" w:rsidRDefault="00EB7F22" w:rsidP="00EB7F22">
      <w:pPr>
        <w:autoSpaceDE w:val="0"/>
        <w:autoSpaceDN w:val="0"/>
        <w:adjustRightInd w:val="0"/>
      </w:pPr>
      <w:r>
        <w:t xml:space="preserve">     </w:t>
      </w:r>
      <w:r w:rsidR="00D54AB8">
        <w:t>Zamawiający</w:t>
      </w:r>
      <w:r>
        <w:t xml:space="preserve"> </w:t>
      </w:r>
      <w:r w:rsidR="00D54AB8">
        <w:t xml:space="preserve">powiadomi wybranego Dostawcę telefonicznie lub za pośrednictwem strony </w:t>
      </w:r>
    </w:p>
    <w:p w:rsidR="00D54AB8" w:rsidRDefault="00EB7F22" w:rsidP="00EB7F22">
      <w:pPr>
        <w:autoSpaceDE w:val="0"/>
        <w:autoSpaceDN w:val="0"/>
        <w:adjustRightInd w:val="0"/>
      </w:pPr>
      <w:r>
        <w:t xml:space="preserve">     </w:t>
      </w:r>
      <w:r w:rsidR="00D54AB8">
        <w:t>internetowej szkoł</w:t>
      </w:r>
      <w:r>
        <w:t xml:space="preserve">y </w:t>
      </w:r>
      <w:r w:rsidR="00D54AB8">
        <w:t xml:space="preserve">e- mail. </w:t>
      </w:r>
    </w:p>
    <w:p w:rsidR="00D54AB8" w:rsidRDefault="00D54AB8" w:rsidP="00D54AB8">
      <w:pPr>
        <w:widowControl w:val="0"/>
        <w:ind w:left="708" w:firstLine="708"/>
        <w:jc w:val="both"/>
        <w:rPr>
          <w:b/>
        </w:rPr>
      </w:pPr>
    </w:p>
    <w:p w:rsidR="00D54AB8" w:rsidRDefault="00D54AB8" w:rsidP="00D54AB8">
      <w:pPr>
        <w:widowControl w:val="0"/>
        <w:jc w:val="both"/>
        <w:rPr>
          <w:b/>
        </w:rPr>
      </w:pPr>
    </w:p>
    <w:p w:rsidR="00D54AB8" w:rsidRDefault="00D54AB8" w:rsidP="00D54AB8">
      <w:pPr>
        <w:widowControl w:val="0"/>
        <w:jc w:val="both"/>
        <w:rPr>
          <w:b/>
        </w:rPr>
      </w:pPr>
      <w:r>
        <w:rPr>
          <w:b/>
        </w:rPr>
        <w:t xml:space="preserve">     Zamość 30.11.2021 r.</w:t>
      </w:r>
    </w:p>
    <w:p w:rsidR="00D54AB8" w:rsidRDefault="00D54AB8" w:rsidP="00D54AB8">
      <w:pPr>
        <w:widowControl w:val="0"/>
        <w:ind w:left="708"/>
        <w:jc w:val="both"/>
        <w:rPr>
          <w:b/>
        </w:rPr>
      </w:pPr>
    </w:p>
    <w:p w:rsidR="00D54AB8" w:rsidRDefault="00D54AB8" w:rsidP="00D54AB8">
      <w:pPr>
        <w:widowControl w:val="0"/>
        <w:ind w:left="708"/>
        <w:jc w:val="both"/>
        <w:rPr>
          <w:b/>
        </w:rPr>
      </w:pPr>
    </w:p>
    <w:p w:rsidR="00D54AB8" w:rsidRDefault="00D54AB8" w:rsidP="00D54AB8">
      <w:pPr>
        <w:widowControl w:val="0"/>
        <w:ind w:left="708"/>
        <w:jc w:val="both"/>
        <w:rPr>
          <w:b/>
        </w:rPr>
      </w:pPr>
    </w:p>
    <w:p w:rsidR="00D54AB8" w:rsidRDefault="00D54AB8" w:rsidP="00D54AB8">
      <w:pPr>
        <w:widowControl w:val="0"/>
        <w:ind w:left="708"/>
        <w:jc w:val="both"/>
        <w:rPr>
          <w:b/>
        </w:rPr>
      </w:pPr>
      <w:r>
        <w:rPr>
          <w:b/>
        </w:rPr>
        <w:t>SPORZĄDZIŁ: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ZATWIERDZIŁ :                                                                                                                             </w:t>
      </w:r>
    </w:p>
    <w:p w:rsidR="00D54AB8" w:rsidRDefault="00D54AB8" w:rsidP="00D54AB8">
      <w:pPr>
        <w:rPr>
          <w:b/>
        </w:rPr>
      </w:pPr>
    </w:p>
    <w:p w:rsidR="00D54AB8" w:rsidRDefault="00D54AB8" w:rsidP="00D54AB8">
      <w:pPr>
        <w:rPr>
          <w:b/>
        </w:rPr>
      </w:pPr>
    </w:p>
    <w:p w:rsidR="00D54AB8" w:rsidRDefault="00D54AB8" w:rsidP="00D54AB8">
      <w:pPr>
        <w:rPr>
          <w:b/>
        </w:rPr>
      </w:pPr>
    </w:p>
    <w:p w:rsidR="00D54AB8" w:rsidRDefault="00D54AB8" w:rsidP="00D54AB8">
      <w:pPr>
        <w:rPr>
          <w:b/>
        </w:rPr>
      </w:pPr>
    </w:p>
    <w:p w:rsidR="00D54AB8" w:rsidRDefault="00D54AB8" w:rsidP="00D54AB8">
      <w:pPr>
        <w:rPr>
          <w:b/>
        </w:rPr>
      </w:pPr>
    </w:p>
    <w:p w:rsidR="00D54AB8" w:rsidRDefault="00D54AB8"/>
    <w:sectPr w:rsidR="00D54AB8" w:rsidSect="00A572D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5B0"/>
    <w:multiLevelType w:val="hybridMultilevel"/>
    <w:tmpl w:val="F00ED15C"/>
    <w:lvl w:ilvl="0" w:tplc="58F88D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2636D67"/>
    <w:multiLevelType w:val="hybridMultilevel"/>
    <w:tmpl w:val="F8765D46"/>
    <w:lvl w:ilvl="0" w:tplc="D0CA6296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253FE"/>
    <w:multiLevelType w:val="hybridMultilevel"/>
    <w:tmpl w:val="08AC3380"/>
    <w:lvl w:ilvl="0" w:tplc="3DA2E4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23CF6"/>
    <w:multiLevelType w:val="hybridMultilevel"/>
    <w:tmpl w:val="B28C2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53A8B"/>
    <w:multiLevelType w:val="hybridMultilevel"/>
    <w:tmpl w:val="7014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AB8"/>
    <w:rsid w:val="00291DF2"/>
    <w:rsid w:val="002D5759"/>
    <w:rsid w:val="00770C14"/>
    <w:rsid w:val="00807F6F"/>
    <w:rsid w:val="008F713F"/>
    <w:rsid w:val="00A572D0"/>
    <w:rsid w:val="00D54AB8"/>
    <w:rsid w:val="00EB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54AB8"/>
    <w:pPr>
      <w:keepNext/>
      <w:widowControl w:val="0"/>
      <w:tabs>
        <w:tab w:val="left" w:pos="510"/>
        <w:tab w:val="left" w:pos="1276"/>
      </w:tabs>
      <w:snapToGrid w:val="0"/>
      <w:ind w:left="510" w:hanging="510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D54A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54AB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54AB8"/>
    <w:pPr>
      <w:widowControl w:val="0"/>
      <w:tabs>
        <w:tab w:val="left" w:pos="510"/>
      </w:tabs>
      <w:snapToGrid w:val="0"/>
      <w:spacing w:line="360" w:lineRule="atLeast"/>
      <w:ind w:left="510" w:hanging="51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54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54AB8"/>
    <w:pPr>
      <w:widowControl w:val="0"/>
      <w:tabs>
        <w:tab w:val="left" w:pos="1134"/>
      </w:tabs>
      <w:snapToGrid w:val="0"/>
      <w:spacing w:line="360" w:lineRule="atLeast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4A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semiHidden/>
    <w:rsid w:val="00D54AB8"/>
    <w:pPr>
      <w:spacing w:line="360" w:lineRule="auto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1569</Words>
  <Characters>9415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zspnr5</cp:lastModifiedBy>
  <cp:revision>3</cp:revision>
  <cp:lastPrinted>2021-12-03T08:55:00Z</cp:lastPrinted>
  <dcterms:created xsi:type="dcterms:W3CDTF">2021-12-02T11:17:00Z</dcterms:created>
  <dcterms:modified xsi:type="dcterms:W3CDTF">2021-12-03T08:58:00Z</dcterms:modified>
</cp:coreProperties>
</file>