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53" w:rsidRDefault="009C15B3">
      <w:pPr>
        <w:rPr>
          <w:rFonts w:ascii="Times New Roman" w:hAnsi="Times New Roman" w:cs="Times New Roman"/>
          <w:b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Dodatok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80973">
        <w:rPr>
          <w:rFonts w:ascii="Times New Roman" w:hAnsi="Times New Roman" w:cs="Times New Roman"/>
          <w:b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5B3" w:rsidRPr="00E80973" w:rsidRDefault="009C15B3" w:rsidP="009C1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 xml:space="preserve">Hodnotenie žiakov </w:t>
      </w:r>
      <w:r w:rsidR="00C313D9">
        <w:rPr>
          <w:rFonts w:ascii="Times New Roman" w:hAnsi="Times New Roman" w:cs="Times New Roman"/>
          <w:b/>
          <w:sz w:val="24"/>
          <w:szCs w:val="24"/>
        </w:rPr>
        <w:t xml:space="preserve">Spojenej školy sv. Jána </w:t>
      </w:r>
      <w:proofErr w:type="spellStart"/>
      <w:r w:rsidR="00C313D9">
        <w:rPr>
          <w:rFonts w:ascii="Times New Roman" w:hAnsi="Times New Roman" w:cs="Times New Roman"/>
          <w:b/>
          <w:sz w:val="24"/>
          <w:szCs w:val="24"/>
        </w:rPr>
        <w:t>Bosca</w:t>
      </w:r>
      <w:proofErr w:type="spellEnd"/>
      <w:r w:rsidR="00C313D9">
        <w:rPr>
          <w:rFonts w:ascii="Times New Roman" w:hAnsi="Times New Roman" w:cs="Times New Roman"/>
          <w:b/>
          <w:sz w:val="24"/>
          <w:szCs w:val="24"/>
        </w:rPr>
        <w:t xml:space="preserve"> v Novej </w:t>
      </w:r>
      <w:r w:rsidR="003D71F3">
        <w:rPr>
          <w:rFonts w:ascii="Times New Roman" w:hAnsi="Times New Roman" w:cs="Times New Roman"/>
          <w:b/>
          <w:sz w:val="24"/>
          <w:szCs w:val="24"/>
        </w:rPr>
        <w:t>Dubnici</w:t>
      </w:r>
      <w:r w:rsidR="00C313D9">
        <w:rPr>
          <w:rFonts w:ascii="Times New Roman" w:hAnsi="Times New Roman" w:cs="Times New Roman"/>
          <w:b/>
          <w:sz w:val="24"/>
          <w:szCs w:val="24"/>
        </w:rPr>
        <w:t xml:space="preserve">, Trenčianska 66/28, 018 51 Nová Dubnica </w:t>
      </w:r>
    </w:p>
    <w:p w:rsidR="003D71F3" w:rsidRDefault="003D71F3" w:rsidP="003D7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V šk. roku 2020/2021, v čase</w:t>
      </w:r>
      <w:r>
        <w:rPr>
          <w:rFonts w:ascii="Times New Roman" w:hAnsi="Times New Roman" w:cs="Times New Roman"/>
          <w:sz w:val="24"/>
          <w:szCs w:val="24"/>
        </w:rPr>
        <w:t xml:space="preserve"> pandémie, sa </w:t>
      </w:r>
      <w:r w:rsidRPr="003D71F3">
        <w:rPr>
          <w:rFonts w:ascii="Times New Roman" w:hAnsi="Times New Roman" w:cs="Times New Roman"/>
          <w:sz w:val="24"/>
          <w:szCs w:val="24"/>
        </w:rPr>
        <w:t>Spojená škol</w:t>
      </w:r>
      <w:r>
        <w:rPr>
          <w:rFonts w:ascii="Times New Roman" w:hAnsi="Times New Roman" w:cs="Times New Roman"/>
          <w:sz w:val="24"/>
          <w:szCs w:val="24"/>
        </w:rPr>
        <w:t xml:space="preserve">a sv.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Novej Dubnici</w:t>
      </w:r>
      <w:r w:rsidRPr="00E809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Trenčianska 66/28, 018 </w:t>
      </w:r>
      <w:r w:rsidR="00790868">
        <w:rPr>
          <w:rFonts w:ascii="Times New Roman" w:hAnsi="Times New Roman" w:cs="Times New Roman"/>
          <w:sz w:val="24"/>
          <w:szCs w:val="24"/>
        </w:rPr>
        <w:t>51</w:t>
      </w:r>
      <w:r w:rsidRPr="00E80973">
        <w:rPr>
          <w:rFonts w:ascii="Times New Roman" w:hAnsi="Times New Roman" w:cs="Times New Roman"/>
          <w:sz w:val="24"/>
          <w:szCs w:val="24"/>
        </w:rPr>
        <w:t xml:space="preserve">, </w:t>
      </w:r>
      <w:r w:rsidR="00790868">
        <w:rPr>
          <w:rFonts w:ascii="Times New Roman" w:hAnsi="Times New Roman" w:cs="Times New Roman"/>
          <w:sz w:val="24"/>
          <w:szCs w:val="24"/>
        </w:rPr>
        <w:t xml:space="preserve"> riadi manuálmi</w:t>
      </w:r>
      <w:r w:rsidRPr="00E80973">
        <w:rPr>
          <w:rFonts w:ascii="Times New Roman" w:hAnsi="Times New Roman" w:cs="Times New Roman"/>
          <w:sz w:val="24"/>
          <w:szCs w:val="24"/>
        </w:rPr>
        <w:t>, ktoré vydalo a pravidelne aktualizuje MŠVVaŠ a aktuálnymi rozhodnutiami MŠVVaŠ, ktoré nadväzujú na uznesenia vlády SR.</w:t>
      </w:r>
    </w:p>
    <w:p w:rsidR="00790868" w:rsidRPr="00E80973" w:rsidRDefault="00790868" w:rsidP="00790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 xml:space="preserve">Počas dištančného vyučovania, o ktorom rozhodlo MŠVVaŠ, na základe Usmernení Ministerstva školstva na hodnotenie žiakov základných </w:t>
      </w:r>
      <w:r>
        <w:rPr>
          <w:rFonts w:ascii="Times New Roman" w:hAnsi="Times New Roman" w:cs="Times New Roman"/>
          <w:sz w:val="24"/>
          <w:szCs w:val="24"/>
        </w:rPr>
        <w:t xml:space="preserve"> a stredných </w:t>
      </w:r>
      <w:r w:rsidRPr="00E80973">
        <w:rPr>
          <w:rFonts w:ascii="Times New Roman" w:hAnsi="Times New Roman" w:cs="Times New Roman"/>
          <w:sz w:val="24"/>
          <w:szCs w:val="24"/>
        </w:rPr>
        <w:t xml:space="preserve">škôl v čase </w:t>
      </w:r>
      <w:proofErr w:type="spellStart"/>
      <w:r w:rsidRPr="00E80973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E80973">
        <w:rPr>
          <w:rFonts w:ascii="Times New Roman" w:hAnsi="Times New Roman" w:cs="Times New Roman"/>
          <w:sz w:val="24"/>
          <w:szCs w:val="24"/>
        </w:rPr>
        <w:t xml:space="preserve"> obdobia.</w:t>
      </w:r>
    </w:p>
    <w:p w:rsidR="00790868" w:rsidRPr="00E80973" w:rsidRDefault="00790868" w:rsidP="00790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Celk</w:t>
      </w:r>
      <w:r>
        <w:rPr>
          <w:rFonts w:ascii="Times New Roman" w:hAnsi="Times New Roman" w:cs="Times New Roman"/>
          <w:sz w:val="24"/>
          <w:szCs w:val="24"/>
        </w:rPr>
        <w:t xml:space="preserve">ové hodnotenie žiakov </w:t>
      </w:r>
      <w:r w:rsidRPr="00E80973">
        <w:rPr>
          <w:rFonts w:ascii="Times New Roman" w:hAnsi="Times New Roman" w:cs="Times New Roman"/>
          <w:sz w:val="24"/>
          <w:szCs w:val="24"/>
        </w:rPr>
        <w:t xml:space="preserve">školy a klasifikácia ako aj zmeny hodnotenia a klasifikácie počas školského roka sa podľa § 18 ods. 11 vyhlášky č. 320/2008 Z. z. boli prerokované a odsúhlasené v </w:t>
      </w:r>
      <w:r>
        <w:rPr>
          <w:rFonts w:ascii="Times New Roman" w:hAnsi="Times New Roman" w:cs="Times New Roman"/>
          <w:sz w:val="24"/>
          <w:szCs w:val="24"/>
        </w:rPr>
        <w:t>Pedagogickej rade školy, dňa: 16</w:t>
      </w:r>
      <w:r w:rsidRPr="00E80973">
        <w:rPr>
          <w:rFonts w:ascii="Times New Roman" w:hAnsi="Times New Roman" w:cs="Times New Roman"/>
          <w:sz w:val="24"/>
          <w:szCs w:val="24"/>
        </w:rPr>
        <w:t>.06. 2021. Kritériá hodnotenia sú zverejnené na ver</w:t>
      </w:r>
      <w:r>
        <w:rPr>
          <w:rFonts w:ascii="Times New Roman" w:hAnsi="Times New Roman" w:cs="Times New Roman"/>
          <w:sz w:val="24"/>
          <w:szCs w:val="24"/>
        </w:rPr>
        <w:t>ejne prístupnom mieste</w:t>
      </w:r>
      <w:r w:rsidRPr="00E80973">
        <w:rPr>
          <w:rFonts w:ascii="Times New Roman" w:hAnsi="Times New Roman" w:cs="Times New Roman"/>
          <w:sz w:val="24"/>
          <w:szCs w:val="24"/>
        </w:rPr>
        <w:t xml:space="preserve"> školy tak, aby b</w:t>
      </w:r>
      <w:r>
        <w:rPr>
          <w:rFonts w:ascii="Times New Roman" w:hAnsi="Times New Roman" w:cs="Times New Roman"/>
          <w:sz w:val="24"/>
          <w:szCs w:val="24"/>
        </w:rPr>
        <w:t>oli o zmene informovaní žiaci</w:t>
      </w:r>
      <w:r w:rsidRPr="00E80973">
        <w:rPr>
          <w:rFonts w:ascii="Times New Roman" w:hAnsi="Times New Roman" w:cs="Times New Roman"/>
          <w:sz w:val="24"/>
          <w:szCs w:val="24"/>
        </w:rPr>
        <w:t>, aj ich zákonní zástupcovia.</w:t>
      </w:r>
    </w:p>
    <w:p w:rsidR="00790868" w:rsidRPr="00E80973" w:rsidRDefault="00790868" w:rsidP="00790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V záverečnom hodnotení šk. roka 2020/2021 budú žiaci hodnotení, ak MŠVVaŠ nerozhodne inak nasledovne:</w:t>
      </w:r>
    </w:p>
    <w:p w:rsidR="00790868" w:rsidRPr="00E80973" w:rsidRDefault="00790868" w:rsidP="0079086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1. ročník ZŠ</w:t>
      </w:r>
      <w:r w:rsidRPr="00E80973">
        <w:rPr>
          <w:rFonts w:ascii="Times New Roman" w:hAnsi="Times New Roman" w:cs="Times New Roman"/>
          <w:sz w:val="24"/>
          <w:szCs w:val="24"/>
        </w:rPr>
        <w:t xml:space="preserve"> -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slovne</w:t>
      </w:r>
    </w:p>
    <w:p w:rsidR="00790868" w:rsidRPr="00E80973" w:rsidRDefault="00790868" w:rsidP="00790868">
      <w:pPr>
        <w:shd w:val="clear" w:color="auto" w:fill="FFFFFF" w:themeFill="background1"/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2. až 4. ročník ZŠ</w:t>
      </w:r>
      <w:r w:rsidRPr="00E80973">
        <w:rPr>
          <w:rFonts w:ascii="Times New Roman" w:hAnsi="Times New Roman" w:cs="Times New Roman"/>
          <w:sz w:val="24"/>
          <w:szCs w:val="24"/>
        </w:rPr>
        <w:t xml:space="preserve"> - </w:t>
      </w:r>
      <w:r w:rsidRPr="00E80973">
        <w:rPr>
          <w:rFonts w:ascii="Times New Roman" w:hAnsi="Times New Roman" w:cs="Times New Roman"/>
          <w:color w:val="FF0000"/>
          <w:sz w:val="24"/>
          <w:szCs w:val="24"/>
        </w:rPr>
        <w:t>formou</w:t>
      </w:r>
      <w:r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klasifikácie predmety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matematika, slovenský jazyk, anglický jazyk, </w:t>
      </w:r>
      <w:proofErr w:type="spellStart"/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prvouka</w:t>
      </w:r>
      <w:proofErr w:type="spellEnd"/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, prírodoveda, vlastiveda, , katolícke náboženstvo.</w:t>
      </w:r>
      <w:r w:rsidRPr="00E80973">
        <w:rPr>
          <w:rStyle w:val="Siln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90868" w:rsidRDefault="00790868" w:rsidP="0079086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</w:pPr>
      <w:r w:rsidRPr="00E80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Slovným vyjadrením: absolvoval / neabsolvoval – predmety,</w:t>
      </w:r>
      <w:r w:rsidRPr="00E80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ktoré nenapĺňajú výchovno-vzdelávacie ciele učebných osnov plnohodnotnou realizáciou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telesná výchova, výtvarná výchova, hudobná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výchova, pracovné vyučovanie, 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informatika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.</w:t>
      </w:r>
    </w:p>
    <w:p w:rsidR="00790868" w:rsidRPr="00E80973" w:rsidRDefault="00790868" w:rsidP="00790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5. až 9. ročník ZŠ</w:t>
      </w:r>
      <w:r w:rsidR="0025474E">
        <w:rPr>
          <w:rFonts w:ascii="Times New Roman" w:hAnsi="Times New Roman" w:cs="Times New Roman"/>
          <w:sz w:val="24"/>
          <w:szCs w:val="24"/>
        </w:rPr>
        <w:t xml:space="preserve"> </w:t>
      </w:r>
      <w:r w:rsidR="0025474E" w:rsidRPr="0025474E">
        <w:rPr>
          <w:rFonts w:ascii="Times New Roman" w:hAnsi="Times New Roman" w:cs="Times New Roman"/>
          <w:b/>
          <w:sz w:val="24"/>
          <w:szCs w:val="24"/>
        </w:rPr>
        <w:t>+ tercia OGY</w:t>
      </w:r>
      <w:r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formou klasifikácie</w:t>
      </w:r>
      <w:r w:rsidRPr="00E80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predmety</w:t>
      </w:r>
      <w:r w:rsidRPr="00E8097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:</w:t>
      </w:r>
      <w:r w:rsidRPr="00790868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 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katolícke náboženstvo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, </w:t>
      </w:r>
      <w:r w:rsidRPr="00E8097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matematika, slovenský jazyk a literatúra, anglický jazyk, nemecký jazyk, fyzika, chémia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, biológia, geografia, dejepis, občianska náuka, 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informatika</w:t>
      </w:r>
    </w:p>
    <w:p w:rsidR="00790868" w:rsidRDefault="00790868" w:rsidP="007908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sk-SK"/>
        </w:rPr>
      </w:pP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Slovným vyjadrením absolvoval / neabsolvoval 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(ak žiak počas prezenčného a dištančného vzdelávania aktívne pracoval) – predmety,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nenapĺňajú výchovno-vzdelávacie ciele učebných osnov plnohodnotnou realizáciou</w:t>
      </w:r>
      <w:r w:rsidRPr="00E809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:</w:t>
      </w:r>
      <w:r w:rsidRPr="00E809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 telesná výchova,</w:t>
      </w:r>
      <w:r w:rsidR="0025474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 výtvarná výchova,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 tec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hnika, hudobná výchova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.</w:t>
      </w:r>
      <w:r w:rsidRPr="00E80973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sk-SK"/>
        </w:rPr>
        <w:t> </w:t>
      </w:r>
    </w:p>
    <w:p w:rsidR="0025474E" w:rsidRDefault="0025474E" w:rsidP="00790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Gymnázium a SOŠ IT - 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Slovným vyjadrením absolvoval / neabsolvoval 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(ak žiak počas prezenčného a dištančného vzdelávania aktívne pracoval) – predmety,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nenapĺňajú výchovno-vzdelávacie ciele učebných osnov plnohodnotnou realizáciou</w:t>
      </w:r>
      <w:r w:rsidRPr="00E809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:</w:t>
      </w:r>
      <w:r w:rsidRPr="00E809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 telesná výchova,</w:t>
      </w:r>
      <w:r w:rsidR="00A401B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 základy rétoriky, </w:t>
      </w:r>
    </w:p>
    <w:p w:rsidR="009C15B3" w:rsidRPr="004F0EFB" w:rsidRDefault="005B5D7D" w:rsidP="004F0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Ostatné predmety -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formou klasifikácie</w:t>
      </w:r>
      <w:bookmarkStart w:id="0" w:name="_GoBack"/>
      <w:bookmarkEnd w:id="0"/>
    </w:p>
    <w:sectPr w:rsidR="009C15B3" w:rsidRPr="004F0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B2" w:rsidRDefault="00BF38B2" w:rsidP="009C15B3">
      <w:pPr>
        <w:spacing w:after="0" w:line="240" w:lineRule="auto"/>
      </w:pPr>
      <w:r>
        <w:separator/>
      </w:r>
    </w:p>
  </w:endnote>
  <w:endnote w:type="continuationSeparator" w:id="0">
    <w:p w:rsidR="00BF38B2" w:rsidRDefault="00BF38B2" w:rsidP="009C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B2" w:rsidRDefault="00BF38B2" w:rsidP="009C15B3">
      <w:pPr>
        <w:spacing w:after="0" w:line="240" w:lineRule="auto"/>
      </w:pPr>
      <w:r>
        <w:separator/>
      </w:r>
    </w:p>
  </w:footnote>
  <w:footnote w:type="continuationSeparator" w:id="0">
    <w:p w:rsidR="00BF38B2" w:rsidRDefault="00BF38B2" w:rsidP="009C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B3" w:rsidRPr="009C15B3" w:rsidRDefault="009C15B3" w:rsidP="009C15B3">
    <w:pPr>
      <w:pStyle w:val="Hlavika"/>
    </w:pPr>
    <w:r w:rsidRPr="009C15B3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964555" cy="582295"/>
          <wp:effectExtent l="0" t="0" r="0" b="8255"/>
          <wp:wrapTight wrapText="bothSides">
            <wp:wrapPolygon edited="0">
              <wp:start x="0" y="0"/>
              <wp:lineTo x="0" y="21200"/>
              <wp:lineTo x="21524" y="21200"/>
              <wp:lineTo x="21524" y="0"/>
              <wp:lineTo x="0" y="0"/>
            </wp:wrapPolygon>
          </wp:wrapTight>
          <wp:docPr id="2" name="Obrázok 2" descr="D:\Desktop\HlavickaSkolaBWDoRozhodnuti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HlavickaSkolaBWDoRozhodnuti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3"/>
    <w:rsid w:val="000C513C"/>
    <w:rsid w:val="0025474E"/>
    <w:rsid w:val="003D71F3"/>
    <w:rsid w:val="004F0EFB"/>
    <w:rsid w:val="005B5D7D"/>
    <w:rsid w:val="00790868"/>
    <w:rsid w:val="009C15B3"/>
    <w:rsid w:val="00A24BC6"/>
    <w:rsid w:val="00A401BF"/>
    <w:rsid w:val="00BF38B2"/>
    <w:rsid w:val="00C313D9"/>
    <w:rsid w:val="00D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BDC8C"/>
  <w15:chartTrackingRefBased/>
  <w15:docId w15:val="{2D2D3F7C-E04F-4F5A-BDCD-0DA7758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5B3"/>
  </w:style>
  <w:style w:type="paragraph" w:styleId="Pta">
    <w:name w:val="footer"/>
    <w:basedOn w:val="Normlny"/>
    <w:link w:val="PtaChar"/>
    <w:uiPriority w:val="99"/>
    <w:unhideWhenUsed/>
    <w:rsid w:val="009C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5B3"/>
  </w:style>
  <w:style w:type="character" w:styleId="Siln">
    <w:name w:val="Strong"/>
    <w:basedOn w:val="Predvolenpsmoodseku"/>
    <w:uiPriority w:val="22"/>
    <w:qFormat/>
    <w:rsid w:val="0079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 sv. Jána Bosca v Novej Dubnici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1</cp:revision>
  <dcterms:created xsi:type="dcterms:W3CDTF">2021-06-11T08:50:00Z</dcterms:created>
  <dcterms:modified xsi:type="dcterms:W3CDTF">2021-06-17T08:43:00Z</dcterms:modified>
</cp:coreProperties>
</file>