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latki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 wszystkich po świętach 15.04.2020 r. mam dla was dziś propozycję zajęcia </w:t>
      </w:r>
      <w:r w:rsidDel="00000000" w:rsidR="00000000" w:rsidRPr="00000000">
        <w:rPr>
          <w:b w:val="1"/>
          <w:sz w:val="28"/>
          <w:szCs w:val="28"/>
          <w:rtl w:val="0"/>
        </w:rPr>
        <w:t xml:space="preserve">Msza Święta spotkaniem z Jezusem Zmartwychwstałym.</w:t>
      </w:r>
      <w:r w:rsidDel="00000000" w:rsidR="00000000" w:rsidRPr="00000000">
        <w:rPr>
          <w:sz w:val="28"/>
          <w:szCs w:val="28"/>
          <w:rtl w:val="0"/>
        </w:rPr>
        <w:t xml:space="preserve"> Pan Jezus po zmartwychwstaniu często spotykał się ze swoimi uczniami i z nimi rozmawiał. Obiecał również, że nigdy ich nie opuści. W kościele pojawiły się różne znaki zmartwychwstałego Jezusa. Przede wszystkim jest to pusty grób, figura Jezusa Zmartwychwstałego, Paschał oraz czerwona stuła przewieszona przez krzyż.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Baranek też jest symbolem Jezusa zmartwychwstałego. Jezus umarł za nas choć był niewinny.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Tabernakulum to szczególne miejsce obecności Pana Jezusa. Tam jest schowane Ciało Pana Jezusa pod postacią Białego Chleba. Przyjmują Je ludzie którzy mają czyste serca.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koniec proszę o pokolorowanie obrazka. Przypominam, że Baranek Wielkanocny jest biały, a chorągiewka czerwona z białym krzyżem. Pozdrawiam. Pani Ania.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15000" cy="5619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19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