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Grupa 5 - latki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Witam wszystkich 9.04.2020r. Dobrnęliśmy do końca Wielkiego Postu. Dziś </w:t>
      </w:r>
      <w:r w:rsidDel="00000000" w:rsidR="00000000" w:rsidRPr="00000000">
        <w:rPr>
          <w:b w:val="1"/>
          <w:sz w:val="28"/>
          <w:szCs w:val="28"/>
          <w:rtl w:val="0"/>
        </w:rPr>
        <w:t xml:space="preserve">Cieszymy się, że Jezus zmartwychwstał.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początku proszę o odszukanie fragmentu z Pisma Świętego z Ewangelii św. Mateusza rozdział 28 o zmartwychwstaniu Pana Jezusa. Po odczytaniu można zadać kilka pytań na ten temat np. kto przyszedł odwiedzić Jezusa w grobie, co się tam wydarzyło, co Jezus kazał zrobić kobietom?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Aby lepiej przyswoić dzieciom zagadnienie zmartwychwstania można odegrać scenki o spotkaniu Jezusa z kobietami lub o odsunięciu kamienia z grobu i poleceniu Anioła.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o odnalezienie i odsłuchanie na youtube piosenki “Bóg nie umarł”. Proponuję naukę tej piosenki.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2743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Życzę wszystkim członkom Waszej rodziny zdrowych i błogosławionych Świąt Zmartwychwstania Pańskiego. Całuję mocno. Pani Ania.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